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B8CBB" w14:textId="7570C47F" w:rsidR="00524D18" w:rsidRPr="00541B7C" w:rsidRDefault="00524D18" w:rsidP="002866D2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  <w:i/>
        </w:rPr>
      </w:pPr>
      <w:bookmarkStart w:id="0" w:name="_GoBack"/>
      <w:bookmarkEnd w:id="0"/>
      <w:r w:rsidRPr="00541B7C">
        <w:rPr>
          <w:rFonts w:ascii="Arial" w:hAnsi="Arial" w:cs="Arial"/>
          <w:b/>
        </w:rPr>
        <w:t>Objetivo</w:t>
      </w:r>
    </w:p>
    <w:p w14:paraId="0328558F" w14:textId="77777777" w:rsidR="00524D18" w:rsidRPr="00541B7C" w:rsidRDefault="00524D18" w:rsidP="002866D2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6843D2EB" w14:textId="3D5FA337" w:rsidR="00EF409C" w:rsidRPr="00211E27" w:rsidRDefault="00EF409C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211E27">
        <w:rPr>
          <w:rFonts w:ascii="Arial" w:hAnsi="Arial" w:cs="Arial"/>
        </w:rPr>
        <w:t xml:space="preserve">Asegurar que los </w:t>
      </w:r>
      <w:r w:rsidR="00686A62" w:rsidRPr="00211E27">
        <w:rPr>
          <w:rFonts w:ascii="Arial" w:hAnsi="Arial" w:cs="Arial"/>
        </w:rPr>
        <w:t>alimentos</w:t>
      </w:r>
      <w:r w:rsidRPr="00211E27">
        <w:rPr>
          <w:rFonts w:ascii="Arial" w:hAnsi="Arial" w:cs="Arial"/>
        </w:rPr>
        <w:t xml:space="preserve"> que llegan a cada unidad operativa cumplan con las características </w:t>
      </w:r>
      <w:r w:rsidR="00686A62" w:rsidRPr="00211E27">
        <w:rPr>
          <w:rFonts w:ascii="Arial" w:hAnsi="Arial" w:cs="Arial"/>
        </w:rPr>
        <w:t xml:space="preserve">organolépticas, </w:t>
      </w:r>
      <w:r w:rsidRPr="00211E27">
        <w:rPr>
          <w:rFonts w:ascii="Arial" w:hAnsi="Arial" w:cs="Arial"/>
        </w:rPr>
        <w:t xml:space="preserve">microbiológicas, químicas y físicas </w:t>
      </w:r>
      <w:r w:rsidR="007C0B1B" w:rsidRPr="00211E27">
        <w:rPr>
          <w:rFonts w:ascii="Arial" w:hAnsi="Arial" w:cs="Arial"/>
        </w:rPr>
        <w:t xml:space="preserve">requeridas por </w:t>
      </w:r>
      <w:r w:rsidR="00B71C75" w:rsidRPr="00211E27">
        <w:rPr>
          <w:rFonts w:ascii="Arial" w:hAnsi="Arial" w:cs="Arial"/>
        </w:rPr>
        <w:t>la Secretaria Distrital</w:t>
      </w:r>
      <w:r w:rsidR="00BA4DF4">
        <w:rPr>
          <w:rFonts w:ascii="Arial" w:hAnsi="Arial" w:cs="Arial"/>
        </w:rPr>
        <w:t xml:space="preserve"> de Integración Social (SDIS) y</w:t>
      </w:r>
      <w:r w:rsidRPr="00211E27">
        <w:rPr>
          <w:rFonts w:ascii="Arial" w:hAnsi="Arial" w:cs="Arial"/>
        </w:rPr>
        <w:t xml:space="preserve"> normatividad</w:t>
      </w:r>
      <w:r w:rsidR="00B71C75" w:rsidRPr="00211E27">
        <w:rPr>
          <w:rFonts w:ascii="Arial" w:hAnsi="Arial" w:cs="Arial"/>
        </w:rPr>
        <w:t xml:space="preserve"> vigente</w:t>
      </w:r>
      <w:r w:rsidRPr="00211E27">
        <w:rPr>
          <w:rFonts w:ascii="Arial" w:hAnsi="Arial" w:cs="Arial"/>
        </w:rPr>
        <w:t>, con el fin de garantizar la calidad</w:t>
      </w:r>
      <w:r w:rsidR="00214AF1" w:rsidRPr="00211E27">
        <w:rPr>
          <w:rFonts w:ascii="Arial" w:hAnsi="Arial" w:cs="Arial"/>
        </w:rPr>
        <w:t>, cantidad</w:t>
      </w:r>
      <w:r w:rsidR="007C0B1B" w:rsidRPr="00211E27">
        <w:rPr>
          <w:rFonts w:ascii="Arial" w:hAnsi="Arial" w:cs="Arial"/>
        </w:rPr>
        <w:t>, inocuidad</w:t>
      </w:r>
      <w:r w:rsidR="004136EA" w:rsidRPr="00211E27">
        <w:rPr>
          <w:rFonts w:ascii="Arial" w:hAnsi="Arial" w:cs="Arial"/>
        </w:rPr>
        <w:t xml:space="preserve"> y oportunidad de los alimentos recibidos</w:t>
      </w:r>
      <w:r w:rsidR="007C0B1B" w:rsidRPr="00211E27">
        <w:rPr>
          <w:rFonts w:ascii="Arial" w:hAnsi="Arial" w:cs="Arial"/>
        </w:rPr>
        <w:t>.</w:t>
      </w:r>
    </w:p>
    <w:p w14:paraId="15766B73" w14:textId="77777777" w:rsidR="00D8067D" w:rsidRPr="00211E27" w:rsidRDefault="00D8067D" w:rsidP="002866D2">
      <w:pPr>
        <w:spacing w:after="0" w:line="240" w:lineRule="auto"/>
        <w:jc w:val="both"/>
        <w:rPr>
          <w:rFonts w:ascii="Arial" w:hAnsi="Arial" w:cs="Arial"/>
          <w:b/>
        </w:rPr>
      </w:pPr>
    </w:p>
    <w:p w14:paraId="75D8D343" w14:textId="77777777" w:rsidR="00F52C48" w:rsidRDefault="00524D18" w:rsidP="002866D2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  <w:r w:rsidRPr="00541B7C">
        <w:rPr>
          <w:rFonts w:ascii="Arial" w:hAnsi="Arial" w:cs="Arial"/>
          <w:b/>
        </w:rPr>
        <w:t>Glosario</w:t>
      </w:r>
    </w:p>
    <w:p w14:paraId="2687E10F" w14:textId="77777777" w:rsidR="00F52C48" w:rsidRDefault="00F52C48" w:rsidP="002866D2">
      <w:pPr>
        <w:spacing w:after="0" w:line="240" w:lineRule="auto"/>
        <w:jc w:val="both"/>
        <w:rPr>
          <w:rFonts w:ascii="Arial" w:hAnsi="Arial" w:cs="Arial"/>
          <w:b/>
        </w:rPr>
      </w:pPr>
    </w:p>
    <w:p w14:paraId="12739FE5" w14:textId="0D40EB40" w:rsidR="00EF409C" w:rsidRPr="00F127B9" w:rsidRDefault="00EF409C" w:rsidP="00F127B9">
      <w:pPr>
        <w:spacing w:after="0" w:line="240" w:lineRule="auto"/>
        <w:jc w:val="both"/>
        <w:rPr>
          <w:rFonts w:ascii="Arial" w:hAnsi="Arial" w:cs="Arial"/>
        </w:rPr>
      </w:pPr>
      <w:r w:rsidRPr="00F127B9">
        <w:rPr>
          <w:rFonts w:ascii="Arial" w:hAnsi="Arial" w:cs="Arial"/>
        </w:rPr>
        <w:t xml:space="preserve">Alimento: </w:t>
      </w:r>
      <w:r w:rsidR="00E93C03" w:rsidRPr="00F127B9">
        <w:rPr>
          <w:rFonts w:ascii="Arial" w:hAnsi="Arial" w:cs="Arial"/>
        </w:rPr>
        <w:t>t</w:t>
      </w:r>
      <w:r w:rsidR="00F2523E" w:rsidRPr="00F127B9">
        <w:rPr>
          <w:rFonts w:ascii="Arial" w:hAnsi="Arial" w:cs="Arial"/>
        </w:rPr>
        <w:t>odo producto natural o artificial, elaborado o no, que ingerido aporta al organismo humano los nutrientes y la energía necesaria para el desarrollo de los procesos biológicos. Se entienden incluidas en la presente definición las bebidas no alcohólicas, y aquellas sustancias con que se sazonan algunos comestibles, y que se conocen con el nombre genérico de especias.</w:t>
      </w:r>
      <w:r w:rsidR="00F2523E" w:rsidRPr="00F127B9">
        <w:rPr>
          <w:rStyle w:val="Refdenotaalpie"/>
          <w:rFonts w:ascii="Arial" w:hAnsi="Arial" w:cs="Arial"/>
        </w:rPr>
        <w:t xml:space="preserve"> </w:t>
      </w:r>
      <w:r w:rsidR="00F2523E" w:rsidRPr="00F127B9">
        <w:rPr>
          <w:rStyle w:val="Refdenotaalpie"/>
          <w:rFonts w:ascii="Arial" w:hAnsi="Arial" w:cs="Arial"/>
        </w:rPr>
        <w:footnoteReference w:id="1"/>
      </w:r>
    </w:p>
    <w:p w14:paraId="5B15D8E4" w14:textId="77777777" w:rsidR="00F52C48" w:rsidRPr="00F127B9" w:rsidRDefault="00F52C48" w:rsidP="002866D2">
      <w:pPr>
        <w:pStyle w:val="Textoindependiente"/>
        <w:spacing w:after="0" w:line="240" w:lineRule="auto"/>
        <w:ind w:left="360"/>
        <w:jc w:val="both"/>
        <w:rPr>
          <w:rFonts w:ascii="Arial" w:hAnsi="Arial" w:cs="Arial"/>
        </w:rPr>
      </w:pPr>
    </w:p>
    <w:p w14:paraId="68A120FA" w14:textId="4D63955E" w:rsidR="00F006E0" w:rsidRPr="00F127B9" w:rsidRDefault="00D2399D" w:rsidP="00F127B9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F127B9">
        <w:rPr>
          <w:rFonts w:ascii="Arial" w:hAnsi="Arial" w:cs="Arial"/>
        </w:rPr>
        <w:t>Alimento de mayor r</w:t>
      </w:r>
      <w:r w:rsidR="00EF409C" w:rsidRPr="00F127B9">
        <w:rPr>
          <w:rFonts w:ascii="Arial" w:hAnsi="Arial" w:cs="Arial"/>
        </w:rPr>
        <w:t xml:space="preserve">iesgo </w:t>
      </w:r>
      <w:r w:rsidR="00EF409C" w:rsidRPr="00F127B9">
        <w:rPr>
          <w:rFonts w:ascii="Arial" w:hAnsi="Arial" w:cs="Arial"/>
          <w:spacing w:val="-3"/>
        </w:rPr>
        <w:t xml:space="preserve">en </w:t>
      </w:r>
      <w:r w:rsidR="00E93C03" w:rsidRPr="00F127B9">
        <w:rPr>
          <w:rFonts w:ascii="Arial" w:hAnsi="Arial" w:cs="Arial"/>
        </w:rPr>
        <w:t xml:space="preserve">Salud Publica: </w:t>
      </w:r>
      <w:r w:rsidR="00E93C03" w:rsidRPr="00F127B9">
        <w:rPr>
          <w:rFonts w:ascii="Arial" w:hAnsi="Arial" w:cs="Arial"/>
          <w:shd w:val="clear" w:color="auto" w:fill="FFFFFF"/>
        </w:rPr>
        <w:t>l</w:t>
      </w:r>
      <w:r w:rsidR="005064B8" w:rsidRPr="00F127B9">
        <w:rPr>
          <w:rFonts w:ascii="Arial" w:hAnsi="Arial" w:cs="Arial"/>
          <w:shd w:val="clear" w:color="auto" w:fill="FFFFFF"/>
        </w:rPr>
        <w:t>os alimentos que pueden contener microorganismos patógenos y favorecer la formación de toxinas o el crecimiento de microorganismos patógenos y alimentos que pueden contener productos químicos nocivos.</w:t>
      </w:r>
      <w:r w:rsidR="005064B8" w:rsidRPr="00F127B9">
        <w:rPr>
          <w:rStyle w:val="Refdenotaalpie"/>
          <w:rFonts w:ascii="Arial" w:hAnsi="Arial" w:cs="Arial"/>
          <w:shd w:val="clear" w:color="auto" w:fill="FFFFFF"/>
        </w:rPr>
        <w:footnoteReference w:id="2"/>
      </w:r>
      <w:r w:rsidR="00157E33" w:rsidRPr="00F127B9">
        <w:rPr>
          <w:rFonts w:ascii="Arial" w:hAnsi="Arial" w:cs="Arial"/>
          <w:shd w:val="clear" w:color="auto" w:fill="FFFFFF"/>
        </w:rPr>
        <w:t xml:space="preserve"> </w:t>
      </w:r>
    </w:p>
    <w:p w14:paraId="1968D6D9" w14:textId="77777777" w:rsidR="003A60D2" w:rsidRPr="00F127B9" w:rsidRDefault="003A60D2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78CE7647" w14:textId="4B4E4E1A" w:rsidR="00F006E0" w:rsidRPr="00F127B9" w:rsidRDefault="00F006E0" w:rsidP="00F127B9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F127B9">
        <w:rPr>
          <w:rFonts w:ascii="Arial" w:hAnsi="Arial" w:cs="Arial"/>
          <w:bCs/>
          <w:shd w:val="clear" w:color="auto" w:fill="FFFFFF"/>
        </w:rPr>
        <w:t>Alimento de menor riesgo en salud pública. </w:t>
      </w:r>
      <w:r w:rsidR="00E93C03" w:rsidRPr="00F127B9">
        <w:rPr>
          <w:rFonts w:ascii="Arial" w:hAnsi="Arial" w:cs="Arial"/>
          <w:shd w:val="clear" w:color="auto" w:fill="FFFFFF"/>
        </w:rPr>
        <w:t>l</w:t>
      </w:r>
      <w:r w:rsidRPr="00F127B9">
        <w:rPr>
          <w:rFonts w:ascii="Arial" w:hAnsi="Arial" w:cs="Arial"/>
          <w:shd w:val="clear" w:color="auto" w:fill="FFFFFF"/>
        </w:rPr>
        <w:t>os alimentos que tienen poca probabilidad de contener microorganismos patógenos y normalmente no favorecen su crecimiento debido a las características de los alimentos y los alimentos q</w:t>
      </w:r>
      <w:r w:rsidR="003A60D2" w:rsidRPr="00F127B9">
        <w:rPr>
          <w:rFonts w:ascii="Arial" w:hAnsi="Arial" w:cs="Arial"/>
          <w:shd w:val="clear" w:color="auto" w:fill="FFFFFF"/>
        </w:rPr>
        <w:t>ue probablemente no contienen l</w:t>
      </w:r>
      <w:r w:rsidRPr="00F127B9">
        <w:rPr>
          <w:rFonts w:ascii="Arial" w:hAnsi="Arial" w:cs="Arial"/>
          <w:shd w:val="clear" w:color="auto" w:fill="FFFFFF"/>
        </w:rPr>
        <w:t>os químicos nocivos.</w:t>
      </w:r>
      <w:r w:rsidRPr="00F127B9">
        <w:rPr>
          <w:rStyle w:val="Refdenotaalpie"/>
          <w:rFonts w:ascii="Arial" w:hAnsi="Arial" w:cs="Arial"/>
          <w:shd w:val="clear" w:color="auto" w:fill="FFFFFF"/>
        </w:rPr>
        <w:footnoteReference w:id="3"/>
      </w:r>
    </w:p>
    <w:p w14:paraId="6136420E" w14:textId="77777777" w:rsidR="00F006E0" w:rsidRPr="00F127B9" w:rsidRDefault="00F006E0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7B30AAB7" w14:textId="77777777" w:rsidR="003A60D2" w:rsidRPr="00F127B9" w:rsidRDefault="00541B7C" w:rsidP="00F127B9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F127B9">
        <w:rPr>
          <w:rFonts w:ascii="Arial" w:hAnsi="Arial" w:cs="Arial"/>
        </w:rPr>
        <w:t>Cadena de frio</w:t>
      </w:r>
      <w:r w:rsidR="00EF409C" w:rsidRPr="00F127B9">
        <w:rPr>
          <w:rFonts w:ascii="Arial" w:hAnsi="Arial" w:cs="Arial"/>
        </w:rPr>
        <w:t xml:space="preserve">: </w:t>
      </w:r>
      <w:r w:rsidR="003A60D2" w:rsidRPr="00F127B9">
        <w:rPr>
          <w:rFonts w:ascii="Arial" w:hAnsi="Arial" w:cs="Arial"/>
        </w:rPr>
        <w:t>es el conjunto de actividades que deben realizarse para mantener los productos bajo condiciones requeridas y controladas (temperatura, humedad relativa, iluminación, entre otras)</w:t>
      </w:r>
      <w:r w:rsidR="003A60D2" w:rsidRPr="00F127B9">
        <w:rPr>
          <w:rFonts w:ascii="Arial" w:hAnsi="Arial" w:cs="Arial"/>
          <w:shd w:val="clear" w:color="auto" w:fill="FFFFFF"/>
        </w:rPr>
        <w:t>.</w:t>
      </w:r>
      <w:r w:rsidR="003A60D2" w:rsidRPr="00F127B9">
        <w:rPr>
          <w:rStyle w:val="Refdenotaalpie"/>
          <w:rFonts w:ascii="Arial" w:hAnsi="Arial" w:cs="Arial"/>
          <w:shd w:val="clear" w:color="auto" w:fill="FFFFFF"/>
        </w:rPr>
        <w:footnoteReference w:id="4"/>
      </w:r>
    </w:p>
    <w:p w14:paraId="049173CA" w14:textId="151223D2" w:rsidR="00EF409C" w:rsidRPr="00F127B9" w:rsidRDefault="003A60D2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F127B9">
        <w:rPr>
          <w:rFonts w:ascii="Arial" w:hAnsi="Arial" w:cs="Arial"/>
        </w:rPr>
        <w:t xml:space="preserve"> </w:t>
      </w:r>
    </w:p>
    <w:p w14:paraId="5B13B4D8" w14:textId="1A65021E" w:rsidR="00EF409C" w:rsidRPr="00F127B9" w:rsidRDefault="00EF409C" w:rsidP="00F127B9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F127B9">
        <w:rPr>
          <w:rFonts w:ascii="Arial" w:hAnsi="Arial" w:cs="Arial"/>
        </w:rPr>
        <w:t xml:space="preserve">Calidad de los alimentos: </w:t>
      </w:r>
      <w:r w:rsidR="00E93C03" w:rsidRPr="00F127B9">
        <w:rPr>
          <w:rFonts w:ascii="Arial" w:hAnsi="Arial" w:cs="Arial"/>
        </w:rPr>
        <w:t>e</w:t>
      </w:r>
      <w:r w:rsidR="00584D35" w:rsidRPr="00F127B9">
        <w:rPr>
          <w:rFonts w:ascii="Arial" w:hAnsi="Arial" w:cs="Arial"/>
        </w:rPr>
        <w:t xml:space="preserve">s un conjunto de cualidades que favorecen el grado de aceptabilidad de los alimentos, cualidades que incluyen las </w:t>
      </w:r>
      <w:r w:rsidRPr="00F127B9">
        <w:rPr>
          <w:rFonts w:ascii="Arial" w:hAnsi="Arial" w:cs="Arial"/>
        </w:rPr>
        <w:t>características organolépticas, físi</w:t>
      </w:r>
      <w:r w:rsidR="00584D35" w:rsidRPr="00F127B9">
        <w:rPr>
          <w:rFonts w:ascii="Arial" w:hAnsi="Arial" w:cs="Arial"/>
        </w:rPr>
        <w:t xml:space="preserve">cas, químicas y microbiológicas, cumpliendo </w:t>
      </w:r>
      <w:r w:rsidRPr="00F127B9">
        <w:rPr>
          <w:rFonts w:ascii="Arial" w:hAnsi="Arial" w:cs="Arial"/>
        </w:rPr>
        <w:t>con los requisitos propios de los alimentos</w:t>
      </w:r>
      <w:r w:rsidR="00EB0E8D" w:rsidRPr="00F127B9">
        <w:rPr>
          <w:rFonts w:ascii="Arial" w:hAnsi="Arial" w:cs="Arial"/>
        </w:rPr>
        <w:t>.</w:t>
      </w:r>
    </w:p>
    <w:p w14:paraId="1E0DADFB" w14:textId="77777777" w:rsidR="00EF409C" w:rsidRPr="00F127B9" w:rsidRDefault="00EF409C" w:rsidP="002866D2">
      <w:pPr>
        <w:pStyle w:val="Textoindependiente"/>
        <w:spacing w:after="0" w:line="240" w:lineRule="auto"/>
        <w:rPr>
          <w:rFonts w:ascii="Arial" w:hAnsi="Arial" w:cs="Arial"/>
        </w:rPr>
      </w:pPr>
    </w:p>
    <w:p w14:paraId="12661C4F" w14:textId="789AFCD3" w:rsidR="00FD64C3" w:rsidRPr="00F127B9" w:rsidRDefault="00032066" w:rsidP="00F127B9">
      <w:pPr>
        <w:pStyle w:val="Sangradetextonormal"/>
        <w:ind w:left="0"/>
        <w:rPr>
          <w:rFonts w:ascii="Arial" w:hAnsi="Arial" w:cs="Arial"/>
        </w:rPr>
      </w:pPr>
      <w:r w:rsidRPr="00F127B9">
        <w:rPr>
          <w:rFonts w:ascii="Arial" w:hAnsi="Arial" w:cs="Arial"/>
          <w:szCs w:val="22"/>
        </w:rPr>
        <w:t xml:space="preserve">Características organolépticas: </w:t>
      </w:r>
      <w:r w:rsidR="00E93C03" w:rsidRPr="00F127B9">
        <w:rPr>
          <w:rFonts w:ascii="Arial" w:hAnsi="Arial" w:cs="Arial"/>
          <w:color w:val="auto"/>
          <w:szCs w:val="22"/>
        </w:rPr>
        <w:t>p</w:t>
      </w:r>
      <w:r w:rsidRPr="00F127B9">
        <w:rPr>
          <w:rFonts w:ascii="Arial" w:hAnsi="Arial" w:cs="Arial"/>
          <w:color w:val="auto"/>
          <w:szCs w:val="22"/>
        </w:rPr>
        <w:t>ropiedades de un alimento que pueden ser percibidas por los órganos de los sentidos</w:t>
      </w:r>
      <w:r w:rsidR="006168AF" w:rsidRPr="00F127B9">
        <w:rPr>
          <w:rFonts w:ascii="Arial" w:hAnsi="Arial" w:cs="Arial"/>
          <w:color w:val="auto"/>
          <w:szCs w:val="22"/>
        </w:rPr>
        <w:t xml:space="preserve"> </w:t>
      </w:r>
      <w:r w:rsidR="006168AF" w:rsidRPr="00F127B9">
        <w:rPr>
          <w:rFonts w:ascii="Arial" w:hAnsi="Arial" w:cs="Arial"/>
          <w:color w:val="auto"/>
        </w:rPr>
        <w:t xml:space="preserve">tales como: color, </w:t>
      </w:r>
      <w:r w:rsidR="004E6479" w:rsidRPr="00F127B9">
        <w:rPr>
          <w:rFonts w:ascii="Arial" w:hAnsi="Arial" w:cs="Arial"/>
          <w:color w:val="auto"/>
        </w:rPr>
        <w:t>olor</w:t>
      </w:r>
      <w:r w:rsidR="006168AF" w:rsidRPr="00F127B9">
        <w:rPr>
          <w:rFonts w:ascii="Arial" w:hAnsi="Arial" w:cs="Arial"/>
          <w:color w:val="auto"/>
        </w:rPr>
        <w:t>, sabor, consistencia y textura</w:t>
      </w:r>
      <w:r w:rsidR="006168AF" w:rsidRPr="00F127B9">
        <w:rPr>
          <w:rFonts w:ascii="Arial" w:hAnsi="Arial" w:cs="Arial"/>
          <w:color w:val="auto"/>
          <w:szCs w:val="22"/>
        </w:rPr>
        <w:t>,</w:t>
      </w:r>
      <w:r w:rsidRPr="00F127B9">
        <w:rPr>
          <w:rFonts w:ascii="Arial" w:hAnsi="Arial" w:cs="Arial"/>
          <w:color w:val="auto"/>
          <w:szCs w:val="22"/>
        </w:rPr>
        <w:t xml:space="preserve"> las cuales deben ser percibidas de forma agradable para el consumo de los alimentos o preparaciones.</w:t>
      </w:r>
    </w:p>
    <w:p w14:paraId="446425DE" w14:textId="0DAB9E17" w:rsidR="00FD64C3" w:rsidRPr="00F127B9" w:rsidRDefault="00FD64C3" w:rsidP="00FD64C3">
      <w:pPr>
        <w:pStyle w:val="Sangradetextonormal"/>
        <w:ind w:left="0"/>
        <w:rPr>
          <w:rFonts w:ascii="Arial" w:hAnsi="Arial" w:cs="Arial"/>
        </w:rPr>
      </w:pPr>
    </w:p>
    <w:p w14:paraId="7892D574" w14:textId="4992F69B" w:rsidR="00FD64C3" w:rsidRPr="00F127B9" w:rsidRDefault="00910CB1" w:rsidP="00F127B9">
      <w:pPr>
        <w:pStyle w:val="Sangradetextonormal"/>
        <w:ind w:left="0"/>
        <w:rPr>
          <w:rFonts w:ascii="Arial" w:hAnsi="Arial" w:cs="Arial"/>
        </w:rPr>
      </w:pPr>
      <w:r w:rsidRPr="00F127B9">
        <w:rPr>
          <w:rFonts w:ascii="Arial" w:hAnsi="Arial" w:cs="Arial"/>
        </w:rPr>
        <w:t>Comitente vendedor</w:t>
      </w:r>
      <w:r w:rsidR="00FD64C3" w:rsidRPr="00F127B9">
        <w:rPr>
          <w:rFonts w:ascii="Arial" w:hAnsi="Arial" w:cs="Arial"/>
        </w:rPr>
        <w:t xml:space="preserve"> o proveedor</w:t>
      </w:r>
      <w:r w:rsidRPr="00F127B9">
        <w:rPr>
          <w:rFonts w:ascii="Arial" w:hAnsi="Arial" w:cs="Arial"/>
        </w:rPr>
        <w:t>:</w:t>
      </w:r>
      <w:r w:rsidR="00FD64C3" w:rsidRPr="00F127B9">
        <w:rPr>
          <w:rFonts w:ascii="Arial" w:hAnsi="Arial" w:cs="Arial"/>
        </w:rPr>
        <w:t xml:space="preserve"> empresa o persona que provee o </w:t>
      </w:r>
      <w:r w:rsidR="00FD64C3" w:rsidRPr="00F127B9">
        <w:rPr>
          <w:rFonts w:ascii="Arial" w:hAnsi="Arial" w:cs="Arial"/>
          <w:color w:val="auto"/>
          <w:szCs w:val="22"/>
          <w:shd w:val="clear" w:color="auto" w:fill="FFFFFF"/>
        </w:rPr>
        <w:t>abastece de alimentos a los servicios de la Secretaría Distrital de Integración Social con apoyo alimentario, realizando la entrega de alimentos de acuerdo con lo establecido por la entidad.</w:t>
      </w:r>
    </w:p>
    <w:p w14:paraId="1384A72D" w14:textId="77777777" w:rsidR="00F127B9" w:rsidRDefault="00F127B9" w:rsidP="00F127B9">
      <w:pPr>
        <w:shd w:val="clear" w:color="auto" w:fill="FFFFFF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bookmarkStart w:id="1" w:name="x__ftnref1"/>
    </w:p>
    <w:p w14:paraId="0DAB0A87" w14:textId="7C73F709" w:rsidR="00846E11" w:rsidRPr="00F127B9" w:rsidRDefault="00846E11" w:rsidP="00F127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127B9">
        <w:rPr>
          <w:rFonts w:ascii="Arial" w:eastAsia="Times New Roman" w:hAnsi="Arial" w:cs="Arial"/>
          <w:iCs/>
          <w:color w:val="000000"/>
          <w:lang w:eastAsia="es-CO"/>
        </w:rPr>
        <w:lastRenderedPageBreak/>
        <w:t>Confirmación metrológica</w:t>
      </w:r>
      <w:bookmarkEnd w:id="1"/>
      <w:r w:rsidRPr="00F127B9">
        <w:rPr>
          <w:rFonts w:ascii="Arial" w:eastAsia="Times New Roman" w:hAnsi="Arial" w:cs="Arial"/>
          <w:bCs/>
          <w:color w:val="000000"/>
          <w:lang w:eastAsia="es-CO"/>
        </w:rPr>
        <w:t>: </w:t>
      </w:r>
      <w:r w:rsidRPr="00F127B9">
        <w:rPr>
          <w:rFonts w:ascii="Arial" w:eastAsia="Times New Roman" w:hAnsi="Arial" w:cs="Arial"/>
          <w:color w:val="000000"/>
          <w:lang w:eastAsia="es-CO"/>
        </w:rPr>
        <w:t xml:space="preserve">conjunto de operaciones necesarias para asegurar que el equipo de medición cumple con los requisitos para su uso previsto. La confirmación metrológica generalmente incluye calibración o verificación, cualquier ajuste necesario o reparación y posterior </w:t>
      </w:r>
      <w:r w:rsidR="00BA4DF4" w:rsidRPr="00F127B9">
        <w:rPr>
          <w:rFonts w:ascii="Arial" w:eastAsia="Times New Roman" w:hAnsi="Arial" w:cs="Arial"/>
          <w:color w:val="000000"/>
          <w:lang w:eastAsia="es-CO"/>
        </w:rPr>
        <w:t>recalibración</w:t>
      </w:r>
      <w:r w:rsidRPr="00F127B9">
        <w:rPr>
          <w:rFonts w:ascii="Arial" w:eastAsia="Times New Roman" w:hAnsi="Arial" w:cs="Arial"/>
          <w:color w:val="000000"/>
          <w:lang w:eastAsia="es-CO"/>
        </w:rPr>
        <w:t>, comparación con los requisitos metrológicos para el uso previsto del equipo de medición, así como cualquier sellado y etiquetado requeridos.</w:t>
      </w:r>
      <w:r w:rsidRPr="00F127B9">
        <w:rPr>
          <w:rStyle w:val="Refdenotaalpie"/>
          <w:rFonts w:ascii="Arial" w:eastAsia="Times New Roman" w:hAnsi="Arial" w:cs="Arial"/>
          <w:color w:val="000000"/>
          <w:lang w:eastAsia="es-CO"/>
        </w:rPr>
        <w:footnoteReference w:id="5"/>
      </w:r>
    </w:p>
    <w:p w14:paraId="2651EE11" w14:textId="77777777" w:rsidR="0021455F" w:rsidRPr="00F127B9" w:rsidRDefault="0021455F" w:rsidP="0021455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12E79FC" w14:textId="7036E4F5" w:rsidR="00EF409C" w:rsidRPr="00F127B9" w:rsidRDefault="00EF409C" w:rsidP="00F127B9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F127B9">
        <w:rPr>
          <w:rFonts w:ascii="Arial" w:hAnsi="Arial" w:cs="Arial"/>
        </w:rPr>
        <w:t xml:space="preserve">Higiene de los alimentos: </w:t>
      </w:r>
      <w:r w:rsidR="00E93C03" w:rsidRPr="00F127B9">
        <w:rPr>
          <w:rFonts w:ascii="Arial" w:hAnsi="Arial" w:cs="Arial"/>
          <w:shd w:val="clear" w:color="auto" w:fill="FFFFFF"/>
        </w:rPr>
        <w:t>t</w:t>
      </w:r>
      <w:r w:rsidR="004B6FB5" w:rsidRPr="00F127B9">
        <w:rPr>
          <w:rFonts w:ascii="Arial" w:hAnsi="Arial" w:cs="Arial"/>
          <w:shd w:val="clear" w:color="auto" w:fill="FFFFFF"/>
        </w:rPr>
        <w:t>odas las condiciones y medidas necesarias para asegurar la inocuidad y la aptitud de los alimentos en cualquier etapa de su manejo</w:t>
      </w:r>
      <w:r w:rsidR="004B6FB5" w:rsidRPr="00F127B9">
        <w:rPr>
          <w:rFonts w:ascii="Arial" w:hAnsi="Arial" w:cs="Arial"/>
          <w:sz w:val="27"/>
          <w:szCs w:val="27"/>
          <w:shd w:val="clear" w:color="auto" w:fill="FFFFFF"/>
        </w:rPr>
        <w:t>.</w:t>
      </w:r>
      <w:r w:rsidR="004B6FB5" w:rsidRPr="00F127B9">
        <w:rPr>
          <w:rStyle w:val="Refdenotaalpie"/>
          <w:rFonts w:ascii="Arial" w:hAnsi="Arial" w:cs="Arial"/>
          <w:shd w:val="clear" w:color="auto" w:fill="FFFFFF"/>
        </w:rPr>
        <w:footnoteReference w:id="6"/>
      </w:r>
      <w:r w:rsidR="004B6FB5" w:rsidRPr="00F127B9"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14:paraId="04FA8238" w14:textId="77777777" w:rsidR="00646163" w:rsidRPr="00F127B9" w:rsidRDefault="00646163" w:rsidP="0021455F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0F0A8DBE" w14:textId="4466A254" w:rsidR="00EF409C" w:rsidRPr="00F127B9" w:rsidRDefault="00EF409C" w:rsidP="00F127B9">
      <w:pPr>
        <w:pStyle w:val="Textoindependiente"/>
        <w:spacing w:after="0" w:line="240" w:lineRule="auto"/>
        <w:jc w:val="both"/>
        <w:rPr>
          <w:rFonts w:ascii="Arial" w:hAnsi="Arial" w:cs="Arial"/>
          <w:strike/>
        </w:rPr>
      </w:pPr>
      <w:r w:rsidRPr="00F127B9">
        <w:rPr>
          <w:rFonts w:ascii="Arial" w:hAnsi="Arial" w:cs="Arial"/>
        </w:rPr>
        <w:t xml:space="preserve">Inocuidad de los alimentos: </w:t>
      </w:r>
      <w:r w:rsidR="00E93C03" w:rsidRPr="00F127B9">
        <w:rPr>
          <w:rFonts w:ascii="Arial" w:hAnsi="Arial" w:cs="Arial"/>
          <w:shd w:val="clear" w:color="auto" w:fill="FFFFFF"/>
        </w:rPr>
        <w:t>e</w:t>
      </w:r>
      <w:r w:rsidR="00610593" w:rsidRPr="00F127B9">
        <w:rPr>
          <w:rFonts w:ascii="Arial" w:hAnsi="Arial" w:cs="Arial"/>
          <w:shd w:val="clear" w:color="auto" w:fill="FFFFFF"/>
        </w:rPr>
        <w:t>s la garantía de que los alimentos no causarán daño al consumidor cuando se preparen y consuman de acuerdo con el uso al que se destina</w:t>
      </w:r>
      <w:r w:rsidR="00610593" w:rsidRPr="00F127B9">
        <w:rPr>
          <w:rFonts w:ascii="Arial" w:hAnsi="Arial" w:cs="Arial"/>
          <w:sz w:val="27"/>
          <w:szCs w:val="27"/>
          <w:shd w:val="clear" w:color="auto" w:fill="FFFFFF"/>
        </w:rPr>
        <w:t>.</w:t>
      </w:r>
      <w:r w:rsidR="00610593" w:rsidRPr="00F127B9">
        <w:rPr>
          <w:rStyle w:val="Refdenotaalpie"/>
          <w:rFonts w:ascii="Arial" w:hAnsi="Arial" w:cs="Arial"/>
          <w:shd w:val="clear" w:color="auto" w:fill="FFFFFF"/>
        </w:rPr>
        <w:footnoteReference w:id="7"/>
      </w:r>
      <w:r w:rsidR="00610593" w:rsidRPr="00F127B9">
        <w:rPr>
          <w:rFonts w:ascii="Arial" w:hAnsi="Arial" w:cs="Arial"/>
          <w:sz w:val="27"/>
          <w:szCs w:val="27"/>
          <w:shd w:val="clear" w:color="auto" w:fill="FFFFFF"/>
        </w:rPr>
        <w:t xml:space="preserve">  </w:t>
      </w:r>
    </w:p>
    <w:p w14:paraId="22EC79A8" w14:textId="77777777" w:rsidR="00EF409C" w:rsidRPr="00F127B9" w:rsidRDefault="00EF409C" w:rsidP="002866D2">
      <w:pPr>
        <w:pStyle w:val="Textoindependiente"/>
        <w:spacing w:after="0" w:line="240" w:lineRule="auto"/>
        <w:rPr>
          <w:rFonts w:ascii="Arial" w:hAnsi="Arial" w:cs="Arial"/>
        </w:rPr>
      </w:pPr>
    </w:p>
    <w:p w14:paraId="59EB3E95" w14:textId="37D8EC38" w:rsidR="00A66324" w:rsidRPr="00031BB0" w:rsidRDefault="00EF409C" w:rsidP="00F127B9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  <w:r w:rsidRPr="00F127B9">
        <w:rPr>
          <w:rFonts w:ascii="Arial" w:hAnsi="Arial" w:cs="Arial"/>
        </w:rPr>
        <w:t xml:space="preserve">Recibo: </w:t>
      </w:r>
      <w:r w:rsidR="00E93C03" w:rsidRPr="00F127B9">
        <w:rPr>
          <w:rFonts w:ascii="Arial" w:hAnsi="Arial" w:cs="Arial"/>
        </w:rPr>
        <w:t>e</w:t>
      </w:r>
      <w:r w:rsidR="00A865B4" w:rsidRPr="00F127B9">
        <w:rPr>
          <w:rFonts w:ascii="Arial" w:hAnsi="Arial" w:cs="Arial"/>
        </w:rPr>
        <w:t>s</w:t>
      </w:r>
      <w:r w:rsidR="00763E84" w:rsidRPr="00F127B9">
        <w:rPr>
          <w:rFonts w:ascii="Arial" w:hAnsi="Arial" w:cs="Arial"/>
        </w:rPr>
        <w:t xml:space="preserve"> el proceso </w:t>
      </w:r>
      <w:r w:rsidR="00A66324" w:rsidRPr="00F127B9">
        <w:rPr>
          <w:rFonts w:ascii="Arial" w:hAnsi="Arial" w:cs="Arial"/>
        </w:rPr>
        <w:t>e</w:t>
      </w:r>
      <w:r w:rsidR="00763E84" w:rsidRPr="00F127B9">
        <w:rPr>
          <w:rFonts w:ascii="Arial" w:hAnsi="Arial" w:cs="Arial"/>
        </w:rPr>
        <w:t>n el</w:t>
      </w:r>
      <w:r w:rsidR="00A66324" w:rsidRPr="00F127B9">
        <w:rPr>
          <w:rFonts w:ascii="Arial" w:hAnsi="Arial" w:cs="Arial"/>
        </w:rPr>
        <w:t xml:space="preserve"> cual el personal </w:t>
      </w:r>
      <w:r w:rsidR="001453E6" w:rsidRPr="00F127B9">
        <w:rPr>
          <w:rFonts w:ascii="Arial" w:hAnsi="Arial" w:cs="Arial"/>
        </w:rPr>
        <w:t>responsable</w:t>
      </w:r>
      <w:r w:rsidR="00A865B4" w:rsidRPr="00F127B9">
        <w:rPr>
          <w:rFonts w:ascii="Arial" w:hAnsi="Arial" w:cs="Arial"/>
        </w:rPr>
        <w:t xml:space="preserve"> </w:t>
      </w:r>
      <w:r w:rsidR="00A66324" w:rsidRPr="00F127B9">
        <w:rPr>
          <w:rFonts w:ascii="Arial" w:hAnsi="Arial" w:cs="Arial"/>
        </w:rPr>
        <w:t xml:space="preserve">verifica los </w:t>
      </w:r>
      <w:r w:rsidR="006F01C6" w:rsidRPr="00F127B9">
        <w:rPr>
          <w:rFonts w:ascii="Arial" w:hAnsi="Arial" w:cs="Arial"/>
        </w:rPr>
        <w:t>alimentos durante</w:t>
      </w:r>
      <w:r w:rsidR="00A66324" w:rsidRPr="00F127B9">
        <w:rPr>
          <w:rFonts w:ascii="Arial" w:hAnsi="Arial" w:cs="Arial"/>
        </w:rPr>
        <w:t xml:space="preserve"> la recepción </w:t>
      </w:r>
      <w:r w:rsidR="0097353E" w:rsidRPr="00F127B9">
        <w:rPr>
          <w:rFonts w:ascii="Arial" w:hAnsi="Arial" w:cs="Arial"/>
        </w:rPr>
        <w:t>de acuerdo con</w:t>
      </w:r>
      <w:r w:rsidR="006F01C6" w:rsidRPr="00F127B9">
        <w:rPr>
          <w:rFonts w:ascii="Arial" w:hAnsi="Arial" w:cs="Arial"/>
        </w:rPr>
        <w:t xml:space="preserve"> los criterios de: </w:t>
      </w:r>
      <w:r w:rsidR="00A66324" w:rsidRPr="00F127B9">
        <w:rPr>
          <w:rFonts w:ascii="Arial" w:hAnsi="Arial" w:cs="Arial"/>
        </w:rPr>
        <w:t>cantidad, calidad, oportunidad, inocuidad y características</w:t>
      </w:r>
      <w:r w:rsidR="00A66324" w:rsidRPr="00450FC2">
        <w:rPr>
          <w:rFonts w:ascii="Arial" w:hAnsi="Arial" w:cs="Arial"/>
        </w:rPr>
        <w:t xml:space="preserve"> organolépticas establecidas por la SDIS y normatividad vigente.</w:t>
      </w:r>
    </w:p>
    <w:p w14:paraId="4BD66616" w14:textId="30CCC248" w:rsidR="00CC7178" w:rsidRPr="00541B7C" w:rsidRDefault="00A66324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  <w:r w:rsidRPr="00541B7C">
        <w:rPr>
          <w:rFonts w:ascii="Arial" w:hAnsi="Arial" w:cs="Arial"/>
          <w:b/>
        </w:rPr>
        <w:t xml:space="preserve"> </w:t>
      </w:r>
    </w:p>
    <w:p w14:paraId="4144C937" w14:textId="28E6796B" w:rsidR="00524D18" w:rsidRDefault="002866D2" w:rsidP="002866D2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Desarrollo</w:t>
      </w:r>
    </w:p>
    <w:p w14:paraId="12260764" w14:textId="77777777" w:rsidR="00CC7178" w:rsidRDefault="00CC7178" w:rsidP="002866D2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7"/>
        <w:gridCol w:w="2584"/>
        <w:gridCol w:w="3304"/>
        <w:gridCol w:w="2650"/>
      </w:tblGrid>
      <w:tr w:rsidR="00CC7178" w:rsidRPr="00CC7178" w14:paraId="461283EA" w14:textId="77777777" w:rsidTr="00122141">
        <w:trPr>
          <w:trHeight w:hRule="exact" w:val="315"/>
          <w:tblHeader/>
        </w:trPr>
        <w:tc>
          <w:tcPr>
            <w:tcW w:w="52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7845D84A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No.</w:t>
            </w:r>
          </w:p>
        </w:tc>
        <w:tc>
          <w:tcPr>
            <w:tcW w:w="1353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2A877649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1731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29D19B79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Responsable</w:t>
            </w:r>
          </w:p>
        </w:tc>
        <w:tc>
          <w:tcPr>
            <w:tcW w:w="1388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9463956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Registro documental</w:t>
            </w:r>
          </w:p>
        </w:tc>
      </w:tr>
      <w:tr w:rsidR="00CC7178" w:rsidRPr="00CC7178" w14:paraId="768F322D" w14:textId="77777777" w:rsidTr="002E43F7">
        <w:trPr>
          <w:trHeight w:hRule="exact" w:val="1021"/>
        </w:trPr>
        <w:tc>
          <w:tcPr>
            <w:tcW w:w="527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F5B8285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color w:val="000000"/>
                <w:w w:val="102"/>
                <w:lang w:eastAsia="es-CO"/>
              </w:rPr>
              <w:t>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04AB1258" w14:textId="225B72F1" w:rsidR="00CC7178" w:rsidRPr="00CC7178" w:rsidRDefault="00516A04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516A04">
              <w:rPr>
                <w:rFonts w:ascii="Arial" w:hAnsi="Arial" w:cs="Arial"/>
              </w:rPr>
              <w:t>Requisitos previos para el recibo de alimentos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31EB6E45" w14:textId="29500F2A" w:rsidR="00CC7178" w:rsidRPr="00CC7178" w:rsidRDefault="00E81EE4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 xml:space="preserve">Responsable y/o </w:t>
            </w:r>
            <w:r w:rsidRPr="00CC7178">
              <w:rPr>
                <w:rFonts w:ascii="Arial" w:eastAsia="Times New Roman" w:hAnsi="Arial" w:cs="Arial"/>
                <w:color w:val="000000"/>
                <w:lang w:eastAsia="es-CO"/>
              </w:rPr>
              <w:t>Coordinador(a)</w:t>
            </w:r>
            <w:r>
              <w:rPr>
                <w:rFonts w:ascii="Arial" w:eastAsia="Times New Roman" w:hAnsi="Arial" w:cs="Arial"/>
                <w:color w:val="000000"/>
                <w:lang w:eastAsia="es-CO"/>
              </w:rPr>
              <w:t>, personal manipulador de alimentos.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FF21EAA" w14:textId="545B0106" w:rsidR="00CC7178" w:rsidRPr="00CC7178" w:rsidRDefault="004E6479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No a</w:t>
            </w:r>
            <w:r w:rsidR="00CC7178" w:rsidRPr="00CC7178">
              <w:rPr>
                <w:rFonts w:ascii="Arial" w:eastAsia="Times New Roman" w:hAnsi="Arial" w:cs="Arial"/>
                <w:color w:val="000000"/>
                <w:lang w:eastAsia="es-CO"/>
              </w:rPr>
              <w:t>plica</w:t>
            </w:r>
          </w:p>
        </w:tc>
      </w:tr>
      <w:tr w:rsidR="00CC7178" w:rsidRPr="00CC7178" w14:paraId="3F485DE0" w14:textId="77777777" w:rsidTr="00CC7178">
        <w:trPr>
          <w:trHeight w:hRule="exact" w:val="1365"/>
        </w:trPr>
        <w:tc>
          <w:tcPr>
            <w:tcW w:w="527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E84E10E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color w:val="000000"/>
                <w:w w:val="102"/>
                <w:lang w:eastAsia="es-CO"/>
              </w:rPr>
              <w:t>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7ABAC7E6" w14:textId="6EC330A0" w:rsidR="00CC7178" w:rsidRPr="00CC7178" w:rsidRDefault="004E6479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Verificación de cantidad, calidad y o</w:t>
            </w:r>
            <w:r w:rsidR="00CC7178" w:rsidRPr="00CC7178">
              <w:rPr>
                <w:rFonts w:ascii="Arial" w:eastAsia="Times New Roman" w:hAnsi="Arial" w:cs="Arial"/>
                <w:color w:val="000000"/>
                <w:lang w:eastAsia="es-CO"/>
              </w:rPr>
              <w:t>portunidad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A93BF75" w14:textId="31D5E8D9" w:rsidR="00CC7178" w:rsidRPr="00CC7178" w:rsidRDefault="00E81EE4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 xml:space="preserve">Responsable y/o </w:t>
            </w:r>
            <w:r w:rsidRPr="00CC7178">
              <w:rPr>
                <w:rFonts w:ascii="Arial" w:eastAsia="Times New Roman" w:hAnsi="Arial" w:cs="Arial"/>
                <w:color w:val="000000"/>
                <w:lang w:eastAsia="es-CO"/>
              </w:rPr>
              <w:t>Coordinador(a)</w:t>
            </w:r>
            <w:r>
              <w:rPr>
                <w:rFonts w:ascii="Arial" w:eastAsia="Times New Roman" w:hAnsi="Arial" w:cs="Arial"/>
                <w:color w:val="000000"/>
                <w:lang w:eastAsia="es-CO"/>
              </w:rPr>
              <w:t>, personal manipulador de alimentos.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4124E3EA" w14:textId="28EBD5A1" w:rsidR="00CC7178" w:rsidRPr="00CC7178" w:rsidRDefault="008F5CE2" w:rsidP="004E0B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Registro</w:t>
            </w:r>
            <w:r w:rsidR="004E6479">
              <w:rPr>
                <w:rFonts w:ascii="Arial" w:eastAsia="Times New Roman" w:hAnsi="Arial" w:cs="Arial"/>
                <w:color w:val="000000"/>
                <w:lang w:eastAsia="es-CO"/>
              </w:rPr>
              <w:t xml:space="preserve"> r</w:t>
            </w:r>
            <w:r w:rsidR="00CC7178" w:rsidRPr="00CC7178">
              <w:rPr>
                <w:rFonts w:ascii="Arial" w:eastAsia="Times New Roman" w:hAnsi="Arial" w:cs="Arial"/>
                <w:color w:val="000000"/>
                <w:lang w:eastAsia="es-CO"/>
              </w:rPr>
              <w:t xml:space="preserve">ecepción de </w:t>
            </w:r>
            <w:r w:rsidR="004E0B9F">
              <w:rPr>
                <w:rFonts w:ascii="Arial" w:eastAsia="Times New Roman" w:hAnsi="Arial" w:cs="Arial"/>
                <w:color w:val="000000"/>
                <w:lang w:eastAsia="es-CO"/>
              </w:rPr>
              <w:t>alimentos</w:t>
            </w:r>
            <w:r w:rsidR="00CC7178" w:rsidRPr="00CC7178">
              <w:rPr>
                <w:rFonts w:ascii="Arial" w:eastAsia="Times New Roman" w:hAnsi="Arial" w:cs="Arial"/>
                <w:color w:val="000000"/>
                <w:lang w:eastAsia="es-CO"/>
              </w:rPr>
              <w:t>.</w:t>
            </w:r>
          </w:p>
        </w:tc>
      </w:tr>
      <w:tr w:rsidR="00CC7178" w:rsidRPr="00CC7178" w14:paraId="388C0CDC" w14:textId="77777777" w:rsidTr="004E6A0C">
        <w:trPr>
          <w:trHeight w:hRule="exact" w:val="1369"/>
        </w:trPr>
        <w:tc>
          <w:tcPr>
            <w:tcW w:w="527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6463A5B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color w:val="000000"/>
                <w:w w:val="102"/>
                <w:lang w:eastAsia="es-CO"/>
              </w:rPr>
              <w:t>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F39A90C" w14:textId="77777777" w:rsidR="00CC7178" w:rsidRPr="00CC7178" w:rsidRDefault="00CC7178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color w:val="000000"/>
                <w:lang w:eastAsia="es-CO"/>
              </w:rPr>
              <w:t>Aceptar o rechazar productos y registrar observaciones de ser necesario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2171218" w14:textId="0B84937D" w:rsidR="00CC7178" w:rsidRPr="00CC7178" w:rsidRDefault="00E81EE4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 xml:space="preserve">Responsable y/o </w:t>
            </w:r>
            <w:r w:rsidRPr="00CC7178">
              <w:rPr>
                <w:rFonts w:ascii="Arial" w:eastAsia="Times New Roman" w:hAnsi="Arial" w:cs="Arial"/>
                <w:color w:val="000000"/>
                <w:lang w:eastAsia="es-CO"/>
              </w:rPr>
              <w:t>Coordinador(a)</w:t>
            </w:r>
            <w:r>
              <w:rPr>
                <w:rFonts w:ascii="Arial" w:eastAsia="Times New Roman" w:hAnsi="Arial" w:cs="Arial"/>
                <w:color w:val="000000"/>
                <w:lang w:eastAsia="es-CO"/>
              </w:rPr>
              <w:t>, personal manipulador de alimentos.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0A1DE94E" w14:textId="77777777" w:rsidR="00CC7178" w:rsidRPr="00CC7178" w:rsidRDefault="00CC7178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color w:val="000000"/>
                <w:lang w:eastAsia="es-CO"/>
              </w:rPr>
              <w:t>Factura y/o remisión</w:t>
            </w:r>
          </w:p>
        </w:tc>
      </w:tr>
      <w:tr w:rsidR="00CC7178" w:rsidRPr="00CC7178" w14:paraId="0EB16469" w14:textId="77777777" w:rsidTr="00CC7178">
        <w:trPr>
          <w:trHeight w:hRule="exact" w:val="960"/>
        </w:trPr>
        <w:tc>
          <w:tcPr>
            <w:tcW w:w="527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FD61E40" w14:textId="77777777" w:rsidR="00CC7178" w:rsidRPr="00CC7178" w:rsidRDefault="00CC7178" w:rsidP="002866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color w:val="000000"/>
                <w:w w:val="102"/>
                <w:lang w:eastAsia="es-CO"/>
              </w:rPr>
              <w:t>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04535E49" w14:textId="77777777" w:rsidR="00CC7178" w:rsidRPr="00CC7178" w:rsidRDefault="00CC7178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CC7178">
              <w:rPr>
                <w:rFonts w:ascii="Arial" w:eastAsia="Times New Roman" w:hAnsi="Arial" w:cs="Arial"/>
                <w:color w:val="000000"/>
                <w:lang w:eastAsia="es-CO"/>
              </w:rPr>
              <w:t>Traslado de alimentos al área de almacenamiento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0D54D2B1" w14:textId="53349AE1" w:rsidR="00CC7178" w:rsidRPr="00CC7178" w:rsidRDefault="00356E03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P</w:t>
            </w:r>
            <w:r w:rsidR="00E81EE4">
              <w:rPr>
                <w:rFonts w:ascii="Arial" w:eastAsia="Times New Roman" w:hAnsi="Arial" w:cs="Arial"/>
                <w:color w:val="000000"/>
                <w:lang w:eastAsia="es-CO"/>
              </w:rPr>
              <w:t>ersonal manipulador de alimentos.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0A237E4F" w14:textId="5B518CE3" w:rsidR="00CC7178" w:rsidRPr="00CC7178" w:rsidRDefault="00585C56" w:rsidP="00286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Registro</w:t>
            </w:r>
            <w:r w:rsidR="004E6479">
              <w:rPr>
                <w:rFonts w:ascii="Arial" w:eastAsia="Times New Roman" w:hAnsi="Arial" w:cs="Arial"/>
                <w:color w:val="000000"/>
                <w:lang w:eastAsia="es-CO"/>
              </w:rPr>
              <w:t xml:space="preserve"> control de entrada y salida</w:t>
            </w:r>
            <w:r w:rsidR="00CC7178" w:rsidRPr="00CC7178">
              <w:rPr>
                <w:rFonts w:ascii="Arial" w:eastAsia="Times New Roman" w:hAnsi="Arial" w:cs="Arial"/>
                <w:color w:val="000000"/>
                <w:lang w:eastAsia="es-CO"/>
              </w:rPr>
              <w:t xml:space="preserve"> de alimentos</w:t>
            </w:r>
          </w:p>
        </w:tc>
      </w:tr>
    </w:tbl>
    <w:p w14:paraId="0CC50543" w14:textId="77777777" w:rsidR="00CC7178" w:rsidRPr="00CC7178" w:rsidRDefault="00CC7178" w:rsidP="002866D2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94F0226" w14:textId="77777777" w:rsidR="00D97216" w:rsidRPr="00A323EA" w:rsidRDefault="00D97216" w:rsidP="002866D2">
      <w:pPr>
        <w:pStyle w:val="Textoindependiente"/>
        <w:spacing w:after="0" w:line="240" w:lineRule="auto"/>
        <w:rPr>
          <w:rFonts w:ascii="Arial" w:hAnsi="Arial" w:cs="Arial"/>
          <w:b/>
        </w:rPr>
      </w:pPr>
    </w:p>
    <w:p w14:paraId="07509034" w14:textId="19246BF5" w:rsidR="003B6A5E" w:rsidRPr="00C25F9D" w:rsidRDefault="003B6A5E" w:rsidP="002866D2">
      <w:pPr>
        <w:spacing w:after="0" w:line="240" w:lineRule="auto"/>
        <w:jc w:val="both"/>
        <w:rPr>
          <w:rFonts w:ascii="Arial" w:hAnsi="Arial" w:cs="Arial"/>
          <w:b/>
        </w:rPr>
      </w:pPr>
      <w:r w:rsidRPr="00541B7C">
        <w:rPr>
          <w:rFonts w:ascii="Arial" w:hAnsi="Arial" w:cs="Arial"/>
          <w:b/>
        </w:rPr>
        <w:t>ACTIVID</w:t>
      </w:r>
      <w:r w:rsidR="00494DAA">
        <w:rPr>
          <w:rFonts w:ascii="Arial" w:hAnsi="Arial" w:cs="Arial"/>
          <w:b/>
        </w:rPr>
        <w:t>AD 1</w:t>
      </w:r>
      <w:r w:rsidR="00B966BE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C25F9D">
        <w:rPr>
          <w:rFonts w:ascii="Arial" w:hAnsi="Arial" w:cs="Arial"/>
          <w:b/>
        </w:rPr>
        <w:t>Requisitos previos para el recibo de alimentos</w:t>
      </w:r>
    </w:p>
    <w:p w14:paraId="572BBBE3" w14:textId="77777777" w:rsidR="00FC054B" w:rsidRPr="00B04C29" w:rsidRDefault="00FC054B" w:rsidP="002866D2">
      <w:pPr>
        <w:spacing w:after="0" w:line="240" w:lineRule="auto"/>
        <w:jc w:val="both"/>
        <w:rPr>
          <w:rFonts w:ascii="Arial" w:hAnsi="Arial" w:cs="Arial"/>
          <w:b/>
          <w:strike/>
        </w:rPr>
      </w:pPr>
    </w:p>
    <w:p w14:paraId="56AA38D5" w14:textId="1C2AE5E5" w:rsidR="00327193" w:rsidRPr="00BC6107" w:rsidRDefault="00C25F9D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2C0BCC">
        <w:rPr>
          <w:rFonts w:ascii="Arial" w:eastAsia="Times New Roman" w:hAnsi="Arial" w:cs="Arial"/>
          <w:b/>
          <w:lang w:eastAsia="es-CO"/>
        </w:rPr>
        <w:lastRenderedPageBreak/>
        <w:t>Días y horarios d</w:t>
      </w:r>
      <w:r w:rsidR="002C0BCC" w:rsidRPr="002C0BCC">
        <w:rPr>
          <w:rFonts w:ascii="Arial" w:eastAsia="Times New Roman" w:hAnsi="Arial" w:cs="Arial"/>
          <w:b/>
          <w:lang w:eastAsia="es-CO"/>
        </w:rPr>
        <w:t>e recibo</w:t>
      </w:r>
      <w:r w:rsidRPr="002C0BCC">
        <w:rPr>
          <w:rFonts w:ascii="Arial" w:eastAsia="Times New Roman" w:hAnsi="Arial" w:cs="Arial"/>
          <w:b/>
          <w:lang w:eastAsia="es-CO"/>
        </w:rPr>
        <w:t xml:space="preserve"> de alimentos</w:t>
      </w:r>
      <w:r w:rsidRPr="002C0BCC">
        <w:rPr>
          <w:rFonts w:ascii="Arial" w:eastAsia="Times New Roman" w:hAnsi="Arial" w:cs="Arial"/>
          <w:lang w:eastAsia="es-CO"/>
        </w:rPr>
        <w:t>:</w:t>
      </w:r>
      <w:r w:rsidRPr="002C0BCC">
        <w:rPr>
          <w:rFonts w:ascii="Arial" w:hAnsi="Arial" w:cs="Arial"/>
        </w:rPr>
        <w:t xml:space="preserve"> </w:t>
      </w:r>
      <w:r w:rsidRPr="00692122">
        <w:rPr>
          <w:rFonts w:ascii="Arial" w:hAnsi="Arial" w:cs="Arial"/>
        </w:rPr>
        <w:t>e</w:t>
      </w:r>
      <w:r w:rsidR="003B6A5E" w:rsidRPr="00692122">
        <w:rPr>
          <w:rFonts w:ascii="Arial" w:hAnsi="Arial" w:cs="Arial"/>
        </w:rPr>
        <w:t xml:space="preserve">n las unidades operativas donde </w:t>
      </w:r>
      <w:r w:rsidR="003B6A5E" w:rsidRPr="002C0BCC">
        <w:rPr>
          <w:rFonts w:ascii="Arial" w:hAnsi="Arial" w:cs="Arial"/>
        </w:rPr>
        <w:t xml:space="preserve">la SDIS </w:t>
      </w:r>
      <w:r w:rsidR="00EA7870">
        <w:rPr>
          <w:rFonts w:ascii="Arial" w:hAnsi="Arial" w:cs="Arial"/>
        </w:rPr>
        <w:t>compra</w:t>
      </w:r>
      <w:r w:rsidR="003B6A5E" w:rsidRPr="00710522">
        <w:rPr>
          <w:rFonts w:ascii="Arial" w:hAnsi="Arial" w:cs="Arial"/>
          <w:color w:val="FF0000"/>
        </w:rPr>
        <w:t xml:space="preserve"> </w:t>
      </w:r>
      <w:r w:rsidR="003B6A5E" w:rsidRPr="002C0BCC">
        <w:rPr>
          <w:rFonts w:ascii="Arial" w:hAnsi="Arial" w:cs="Arial"/>
        </w:rPr>
        <w:t>directamente los alimentos</w:t>
      </w:r>
      <w:r w:rsidR="00A80710" w:rsidRPr="002C0BCC">
        <w:rPr>
          <w:rFonts w:ascii="Arial" w:hAnsi="Arial" w:cs="Arial"/>
        </w:rPr>
        <w:t>, la</w:t>
      </w:r>
      <w:r w:rsidR="00D178DB">
        <w:rPr>
          <w:rFonts w:ascii="Arial" w:hAnsi="Arial" w:cs="Arial"/>
        </w:rPr>
        <w:t xml:space="preserve"> Subdirección de A</w:t>
      </w:r>
      <w:r w:rsidR="00A80710" w:rsidRPr="0080587E">
        <w:rPr>
          <w:rFonts w:ascii="Arial" w:hAnsi="Arial" w:cs="Arial"/>
        </w:rPr>
        <w:t xml:space="preserve">bastecimiento será </w:t>
      </w:r>
      <w:r w:rsidR="003B6A5E" w:rsidRPr="0080587E">
        <w:rPr>
          <w:rFonts w:ascii="Arial" w:hAnsi="Arial" w:cs="Arial"/>
        </w:rPr>
        <w:t>la responsable de asignar</w:t>
      </w:r>
      <w:r w:rsidR="00A80710" w:rsidRPr="0080587E">
        <w:rPr>
          <w:rFonts w:ascii="Arial" w:hAnsi="Arial" w:cs="Arial"/>
        </w:rPr>
        <w:t xml:space="preserve"> la programación para la entrega</w:t>
      </w:r>
      <w:r w:rsidR="003B6A5E" w:rsidRPr="0080587E">
        <w:rPr>
          <w:rFonts w:ascii="Arial" w:hAnsi="Arial" w:cs="Arial"/>
        </w:rPr>
        <w:t xml:space="preserve"> </w:t>
      </w:r>
      <w:r w:rsidR="00A80710" w:rsidRPr="0080587E">
        <w:rPr>
          <w:rFonts w:ascii="Arial" w:hAnsi="Arial" w:cs="Arial"/>
        </w:rPr>
        <w:t xml:space="preserve">de los alimentos; </w:t>
      </w:r>
      <w:r w:rsidR="00BC6107" w:rsidRPr="00BC6107">
        <w:rPr>
          <w:rFonts w:ascii="Arial" w:hAnsi="Arial" w:cs="Arial"/>
        </w:rPr>
        <w:t>en las unidades operativas de los</w:t>
      </w:r>
      <w:r w:rsidR="00A80710" w:rsidRPr="00BC6107">
        <w:rPr>
          <w:rFonts w:ascii="Arial" w:hAnsi="Arial" w:cs="Arial"/>
        </w:rPr>
        <w:t xml:space="preserve"> servicios</w:t>
      </w:r>
      <w:r w:rsidR="009F5A75" w:rsidRPr="00BC6107">
        <w:rPr>
          <w:rFonts w:ascii="Arial" w:hAnsi="Arial" w:cs="Arial"/>
        </w:rPr>
        <w:t xml:space="preserve"> sociales operados </w:t>
      </w:r>
      <w:r w:rsidR="0046265B" w:rsidRPr="00BC6107">
        <w:rPr>
          <w:rFonts w:ascii="Arial" w:hAnsi="Arial" w:cs="Arial"/>
        </w:rPr>
        <w:t>en asociación</w:t>
      </w:r>
      <w:r w:rsidR="009F5A75" w:rsidRPr="00BC6107">
        <w:rPr>
          <w:rFonts w:ascii="Arial" w:hAnsi="Arial" w:cs="Arial"/>
        </w:rPr>
        <w:t xml:space="preserve">, </w:t>
      </w:r>
      <w:r w:rsidR="00BC6107">
        <w:rPr>
          <w:rFonts w:ascii="Arial" w:hAnsi="Arial" w:cs="Arial"/>
        </w:rPr>
        <w:t xml:space="preserve">el operador definirá a </w:t>
      </w:r>
      <w:r w:rsidR="009F5A75" w:rsidRPr="00BC6107">
        <w:rPr>
          <w:rFonts w:ascii="Arial" w:hAnsi="Arial" w:cs="Arial"/>
        </w:rPr>
        <w:t>sus proveedores</w:t>
      </w:r>
      <w:r w:rsidR="00BC6107" w:rsidRPr="00BC6107">
        <w:rPr>
          <w:rFonts w:ascii="Arial" w:hAnsi="Arial" w:cs="Arial"/>
        </w:rPr>
        <w:t xml:space="preserve"> de alimentos</w:t>
      </w:r>
      <w:r w:rsidR="009F5A75" w:rsidRPr="00BC6107">
        <w:rPr>
          <w:rFonts w:ascii="Arial" w:hAnsi="Arial" w:cs="Arial"/>
        </w:rPr>
        <w:t xml:space="preserve">, </w:t>
      </w:r>
      <w:r w:rsidR="00BC6107" w:rsidRPr="00BC6107">
        <w:rPr>
          <w:rFonts w:ascii="Arial" w:hAnsi="Arial" w:cs="Arial"/>
        </w:rPr>
        <w:t>días y horarios de entrega</w:t>
      </w:r>
      <w:r w:rsidR="004E6479">
        <w:rPr>
          <w:rFonts w:ascii="Arial" w:hAnsi="Arial" w:cs="Arial"/>
        </w:rPr>
        <w:t xml:space="preserve"> de acuerdo al i</w:t>
      </w:r>
      <w:r w:rsidR="00067C6A">
        <w:rPr>
          <w:rFonts w:ascii="Arial" w:hAnsi="Arial" w:cs="Arial"/>
        </w:rPr>
        <w:t xml:space="preserve">nstructivo de compra directa por los operadores </w:t>
      </w:r>
      <w:r w:rsidR="00F30AC2">
        <w:rPr>
          <w:rFonts w:ascii="Arial" w:hAnsi="Arial" w:cs="Arial"/>
        </w:rPr>
        <w:t>en a</w:t>
      </w:r>
      <w:r w:rsidR="00185C39">
        <w:rPr>
          <w:rFonts w:ascii="Arial" w:hAnsi="Arial" w:cs="Arial"/>
        </w:rPr>
        <w:t>s</w:t>
      </w:r>
      <w:r w:rsidR="00F30AC2">
        <w:rPr>
          <w:rFonts w:ascii="Arial" w:hAnsi="Arial" w:cs="Arial"/>
        </w:rPr>
        <w:t>ociación</w:t>
      </w:r>
      <w:r w:rsidR="003B6A5E" w:rsidRPr="00BC6107">
        <w:rPr>
          <w:rFonts w:ascii="Arial" w:hAnsi="Arial" w:cs="Arial"/>
        </w:rPr>
        <w:t>,</w:t>
      </w:r>
      <w:r w:rsidR="009F5A75" w:rsidRPr="00BC6107">
        <w:rPr>
          <w:rFonts w:ascii="Arial" w:hAnsi="Arial" w:cs="Arial"/>
        </w:rPr>
        <w:t xml:space="preserve"> esta información</w:t>
      </w:r>
      <w:r w:rsidR="00650C86" w:rsidRPr="00BC6107">
        <w:rPr>
          <w:rFonts w:ascii="Arial" w:hAnsi="Arial" w:cs="Arial"/>
        </w:rPr>
        <w:t xml:space="preserve"> debe quedar plasmada</w:t>
      </w:r>
      <w:r w:rsidR="003B6A5E" w:rsidRPr="00BC6107">
        <w:rPr>
          <w:rFonts w:ascii="Arial" w:hAnsi="Arial" w:cs="Arial"/>
        </w:rPr>
        <w:t xml:space="preserve"> en un cronograma para la verificación </w:t>
      </w:r>
      <w:r w:rsidR="009F5A75" w:rsidRPr="00BC6107">
        <w:rPr>
          <w:rFonts w:ascii="Arial" w:hAnsi="Arial" w:cs="Arial"/>
        </w:rPr>
        <w:t>por parte</w:t>
      </w:r>
      <w:r w:rsidR="00650C86" w:rsidRPr="00BC6107">
        <w:rPr>
          <w:rFonts w:ascii="Arial" w:hAnsi="Arial" w:cs="Arial"/>
        </w:rPr>
        <w:t xml:space="preserve"> </w:t>
      </w:r>
      <w:r w:rsidR="003B6A5E" w:rsidRPr="00BC6107">
        <w:rPr>
          <w:rFonts w:ascii="Arial" w:hAnsi="Arial" w:cs="Arial"/>
        </w:rPr>
        <w:t>de la interve</w:t>
      </w:r>
      <w:r w:rsidR="00327193" w:rsidRPr="00BC6107">
        <w:rPr>
          <w:rFonts w:ascii="Arial" w:hAnsi="Arial" w:cs="Arial"/>
        </w:rPr>
        <w:t>ntoría o supervisión de la SDIS.</w:t>
      </w:r>
    </w:p>
    <w:p w14:paraId="38B8CEF7" w14:textId="050196AF" w:rsidR="003B6A5E" w:rsidRPr="00BC6107" w:rsidRDefault="00327193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BC6107">
        <w:rPr>
          <w:rFonts w:ascii="Arial" w:hAnsi="Arial" w:cs="Arial"/>
        </w:rPr>
        <w:t xml:space="preserve">Es importante que la actividad de recibo de alimentos </w:t>
      </w:r>
      <w:r w:rsidR="00072DE8" w:rsidRPr="00BC6107">
        <w:rPr>
          <w:rFonts w:ascii="Arial" w:hAnsi="Arial" w:cs="Arial"/>
        </w:rPr>
        <w:t>se dé en condic</w:t>
      </w:r>
      <w:r w:rsidR="00BC6107">
        <w:rPr>
          <w:rFonts w:ascii="Arial" w:hAnsi="Arial" w:cs="Arial"/>
        </w:rPr>
        <w:t xml:space="preserve">iones en donde no genere riesgo de </w:t>
      </w:r>
      <w:r w:rsidR="00072DE8" w:rsidRPr="00BC6107">
        <w:rPr>
          <w:rFonts w:ascii="Arial" w:hAnsi="Arial" w:cs="Arial"/>
        </w:rPr>
        <w:t>contaminaci</w:t>
      </w:r>
      <w:r w:rsidR="0080587E" w:rsidRPr="00BC6107">
        <w:rPr>
          <w:rFonts w:ascii="Arial" w:hAnsi="Arial" w:cs="Arial"/>
        </w:rPr>
        <w:t>ón</w:t>
      </w:r>
      <w:r w:rsidR="00CC323A" w:rsidRPr="00BC6107">
        <w:rPr>
          <w:rFonts w:ascii="Arial" w:hAnsi="Arial" w:cs="Arial"/>
        </w:rPr>
        <w:t xml:space="preserve"> cruzada, </w:t>
      </w:r>
      <w:r w:rsidR="003B6A5E" w:rsidRPr="00BC6107">
        <w:rPr>
          <w:rFonts w:ascii="Arial" w:hAnsi="Arial" w:cs="Arial"/>
        </w:rPr>
        <w:t>contando con el tiempo y recursos suficientes para la inspección, verificación de la calidad y cantidad de los alimentos.</w:t>
      </w:r>
    </w:p>
    <w:p w14:paraId="550A7088" w14:textId="77777777" w:rsidR="003B6A5E" w:rsidRPr="00BC6107" w:rsidRDefault="003B6A5E" w:rsidP="002866D2">
      <w:pPr>
        <w:pStyle w:val="Textoindependiente"/>
        <w:spacing w:after="0" w:line="240" w:lineRule="auto"/>
        <w:rPr>
          <w:rFonts w:ascii="Arial" w:hAnsi="Arial" w:cs="Arial"/>
          <w:strike/>
        </w:rPr>
      </w:pPr>
    </w:p>
    <w:p w14:paraId="0C8BEE8C" w14:textId="62F746E4" w:rsidR="003B6A5E" w:rsidRPr="00C86446" w:rsidRDefault="003B6A5E" w:rsidP="002866D2">
      <w:pPr>
        <w:pStyle w:val="Textoindependiente"/>
        <w:spacing w:after="0" w:line="240" w:lineRule="auto"/>
        <w:jc w:val="both"/>
        <w:rPr>
          <w:rFonts w:ascii="Arial" w:hAnsi="Arial" w:cs="Arial"/>
          <w:strike/>
          <w:color w:val="00B050"/>
        </w:rPr>
      </w:pPr>
      <w:r w:rsidRPr="00696DA2">
        <w:rPr>
          <w:rFonts w:ascii="Arial" w:hAnsi="Arial" w:cs="Arial"/>
          <w:b/>
        </w:rPr>
        <w:t>Lugar de recibo</w:t>
      </w:r>
      <w:r w:rsidR="00EB3768">
        <w:rPr>
          <w:rFonts w:ascii="Arial" w:hAnsi="Arial" w:cs="Arial"/>
        </w:rPr>
        <w:t>: e</w:t>
      </w:r>
      <w:r w:rsidRPr="00541B7C">
        <w:rPr>
          <w:rFonts w:ascii="Arial" w:hAnsi="Arial" w:cs="Arial"/>
        </w:rPr>
        <w:t>l sitio destinado para el recibo de alimentos debe contar con las condiciones higiénicas sanitarias de acuerdo</w:t>
      </w:r>
      <w:r w:rsidRPr="008A44E2">
        <w:rPr>
          <w:rFonts w:ascii="Arial" w:hAnsi="Arial" w:cs="Arial"/>
          <w:color w:val="70AD47" w:themeColor="accent6"/>
        </w:rPr>
        <w:t xml:space="preserve"> </w:t>
      </w:r>
      <w:r w:rsidRPr="00C24364">
        <w:rPr>
          <w:rFonts w:ascii="Arial" w:hAnsi="Arial" w:cs="Arial"/>
        </w:rPr>
        <w:t xml:space="preserve">con </w:t>
      </w:r>
      <w:r w:rsidRPr="00541B7C">
        <w:rPr>
          <w:rFonts w:ascii="Arial" w:hAnsi="Arial" w:cs="Arial"/>
        </w:rPr>
        <w:t>la normatividad vigente</w:t>
      </w:r>
      <w:r>
        <w:rPr>
          <w:rFonts w:ascii="Arial" w:hAnsi="Arial" w:cs="Arial"/>
        </w:rPr>
        <w:t xml:space="preserve">. </w:t>
      </w:r>
    </w:p>
    <w:p w14:paraId="6F4B1BDE" w14:textId="77777777" w:rsidR="003B6A5E" w:rsidRPr="00541B7C" w:rsidRDefault="003B6A5E" w:rsidP="002866D2">
      <w:pPr>
        <w:pStyle w:val="Textoindependiente"/>
        <w:spacing w:after="0" w:line="240" w:lineRule="auto"/>
        <w:rPr>
          <w:rFonts w:ascii="Arial" w:hAnsi="Arial" w:cs="Arial"/>
        </w:rPr>
      </w:pPr>
    </w:p>
    <w:p w14:paraId="2F78F787" w14:textId="77AA38C3" w:rsidR="003B6A5E" w:rsidRPr="00846E11" w:rsidRDefault="003B6A5E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696DA2">
        <w:rPr>
          <w:rFonts w:ascii="Arial" w:hAnsi="Arial" w:cs="Arial"/>
          <w:b/>
        </w:rPr>
        <w:t>Equipos y utensilios para el recibo de alimentos</w:t>
      </w:r>
      <w:r w:rsidRPr="00541B7C">
        <w:rPr>
          <w:rFonts w:ascii="Arial" w:hAnsi="Arial" w:cs="Arial"/>
        </w:rPr>
        <w:t xml:space="preserve">: </w:t>
      </w:r>
      <w:r w:rsidR="002C0BCC">
        <w:rPr>
          <w:rFonts w:ascii="Arial" w:hAnsi="Arial" w:cs="Arial"/>
        </w:rPr>
        <w:t>c</w:t>
      </w:r>
      <w:r w:rsidRPr="00541B7C">
        <w:rPr>
          <w:rFonts w:ascii="Arial" w:hAnsi="Arial" w:cs="Arial"/>
        </w:rPr>
        <w:t xml:space="preserve">ada unidad operativa debe contar con los </w:t>
      </w:r>
      <w:r w:rsidRPr="00846E11">
        <w:rPr>
          <w:rFonts w:ascii="Arial" w:hAnsi="Arial" w:cs="Arial"/>
        </w:rPr>
        <w:t>siguientes equipos y elementos</w:t>
      </w:r>
      <w:r w:rsidR="00542801">
        <w:rPr>
          <w:rFonts w:ascii="Arial" w:hAnsi="Arial" w:cs="Arial"/>
        </w:rPr>
        <w:t xml:space="preserve"> debidamente higienizados</w:t>
      </w:r>
      <w:r w:rsidR="002C0BCC" w:rsidRPr="00846E11">
        <w:rPr>
          <w:rFonts w:ascii="Arial" w:hAnsi="Arial" w:cs="Arial"/>
        </w:rPr>
        <w:t>:</w:t>
      </w:r>
    </w:p>
    <w:p w14:paraId="4EBCD4D4" w14:textId="134D13E7" w:rsidR="003B6A5E" w:rsidRPr="00846E11" w:rsidRDefault="003B6A5E" w:rsidP="002866D2">
      <w:pPr>
        <w:pStyle w:val="Prrafodelista"/>
        <w:widowControl w:val="0"/>
        <w:numPr>
          <w:ilvl w:val="0"/>
          <w:numId w:val="20"/>
        </w:numPr>
        <w:tabs>
          <w:tab w:val="left" w:pos="1372"/>
        </w:tabs>
        <w:autoSpaceDE w:val="0"/>
        <w:autoSpaceDN w:val="0"/>
        <w:spacing w:after="0" w:line="240" w:lineRule="auto"/>
        <w:rPr>
          <w:rFonts w:ascii="Arial" w:hAnsi="Arial" w:cs="Arial"/>
        </w:rPr>
      </w:pPr>
      <w:r w:rsidRPr="00846E11">
        <w:rPr>
          <w:rFonts w:ascii="Arial" w:hAnsi="Arial" w:cs="Arial"/>
        </w:rPr>
        <w:t xml:space="preserve">Báscula </w:t>
      </w:r>
      <w:r w:rsidR="00846E11" w:rsidRPr="00846E11">
        <w:rPr>
          <w:rFonts w:ascii="Arial" w:hAnsi="Arial" w:cs="Arial"/>
        </w:rPr>
        <w:t>en buen estado.</w:t>
      </w:r>
      <w:r w:rsidR="00A34F1D" w:rsidRPr="00846E11">
        <w:rPr>
          <w:rFonts w:ascii="Arial" w:hAnsi="Arial" w:cs="Arial"/>
        </w:rPr>
        <w:t xml:space="preserve"> </w:t>
      </w:r>
    </w:p>
    <w:p w14:paraId="3D3D9A3D" w14:textId="328C4143" w:rsidR="003B6A5E" w:rsidRPr="00846E11" w:rsidRDefault="003B6A5E" w:rsidP="002866D2">
      <w:pPr>
        <w:pStyle w:val="Prrafodelista"/>
        <w:widowControl w:val="0"/>
        <w:numPr>
          <w:ilvl w:val="0"/>
          <w:numId w:val="20"/>
        </w:numPr>
        <w:tabs>
          <w:tab w:val="left" w:pos="1372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846E11">
        <w:rPr>
          <w:rFonts w:ascii="Arial" w:hAnsi="Arial" w:cs="Arial"/>
        </w:rPr>
        <w:t>Termómetros:</w:t>
      </w:r>
      <w:r w:rsidRPr="00846E1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846E11">
        <w:rPr>
          <w:rFonts w:ascii="Arial" w:hAnsi="Arial" w:cs="Arial"/>
        </w:rPr>
        <w:t>para frío y para caliente en buen estado</w:t>
      </w:r>
      <w:r w:rsidR="00846E11" w:rsidRPr="00846E11">
        <w:rPr>
          <w:rFonts w:ascii="Arial" w:hAnsi="Arial" w:cs="Arial"/>
        </w:rPr>
        <w:t>.</w:t>
      </w:r>
    </w:p>
    <w:p w14:paraId="7F52EC19" w14:textId="77777777" w:rsidR="003B6A5E" w:rsidRPr="00846E11" w:rsidRDefault="003B6A5E" w:rsidP="002866D2">
      <w:pPr>
        <w:pStyle w:val="Prrafodelista"/>
        <w:widowControl w:val="0"/>
        <w:numPr>
          <w:ilvl w:val="0"/>
          <w:numId w:val="20"/>
        </w:numPr>
        <w:tabs>
          <w:tab w:val="left" w:pos="1372"/>
        </w:tabs>
        <w:autoSpaceDE w:val="0"/>
        <w:autoSpaceDN w:val="0"/>
        <w:spacing w:after="0" w:line="240" w:lineRule="auto"/>
        <w:rPr>
          <w:rFonts w:ascii="Arial" w:hAnsi="Arial" w:cs="Arial"/>
        </w:rPr>
      </w:pPr>
      <w:r w:rsidRPr="00846E11">
        <w:rPr>
          <w:rFonts w:ascii="Arial" w:hAnsi="Arial" w:cs="Arial"/>
        </w:rPr>
        <w:t>Estibas en material sanitario o canastillas, que pueden usarse como base.</w:t>
      </w:r>
    </w:p>
    <w:p w14:paraId="2B388866" w14:textId="77777777" w:rsidR="003B6A5E" w:rsidRDefault="003B6A5E" w:rsidP="002866D2">
      <w:pPr>
        <w:pStyle w:val="Prrafodelista"/>
        <w:widowControl w:val="0"/>
        <w:numPr>
          <w:ilvl w:val="0"/>
          <w:numId w:val="20"/>
        </w:numPr>
        <w:tabs>
          <w:tab w:val="left" w:pos="1372"/>
        </w:tabs>
        <w:autoSpaceDE w:val="0"/>
        <w:autoSpaceDN w:val="0"/>
        <w:spacing w:after="0" w:line="240" w:lineRule="auto"/>
        <w:rPr>
          <w:rFonts w:ascii="Arial" w:hAnsi="Arial" w:cs="Arial"/>
        </w:rPr>
      </w:pPr>
      <w:r w:rsidRPr="00846E11">
        <w:rPr>
          <w:rFonts w:ascii="Arial" w:hAnsi="Arial" w:cs="Arial"/>
        </w:rPr>
        <w:t>Canastillas en</w:t>
      </w:r>
      <w:r w:rsidRPr="00E32C5D">
        <w:rPr>
          <w:rFonts w:ascii="Arial" w:hAnsi="Arial" w:cs="Arial"/>
        </w:rPr>
        <w:t xml:space="preserve"> buen estado.</w:t>
      </w:r>
    </w:p>
    <w:p w14:paraId="19FC5F4A" w14:textId="77777777" w:rsidR="00A62B04" w:rsidRDefault="00A62B04" w:rsidP="00A62B04">
      <w:pPr>
        <w:widowControl w:val="0"/>
        <w:tabs>
          <w:tab w:val="left" w:pos="1372"/>
        </w:tabs>
        <w:autoSpaceDE w:val="0"/>
        <w:autoSpaceDN w:val="0"/>
        <w:spacing w:after="0" w:line="240" w:lineRule="auto"/>
        <w:rPr>
          <w:rFonts w:ascii="Arial" w:hAnsi="Arial" w:cs="Arial"/>
        </w:rPr>
      </w:pPr>
    </w:p>
    <w:p w14:paraId="19298CAF" w14:textId="28E04C5D" w:rsidR="00846E11" w:rsidRDefault="00A62B04" w:rsidP="00392174">
      <w:pPr>
        <w:widowControl w:val="0"/>
        <w:tabs>
          <w:tab w:val="left" w:pos="1372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Nota: la confirmación metrológica de los equipos</w:t>
      </w:r>
      <w:r w:rsidR="001E4AAD">
        <w:rPr>
          <w:rFonts w:ascii="Arial" w:hAnsi="Arial" w:cs="Arial"/>
        </w:rPr>
        <w:t xml:space="preserve"> de medición</w:t>
      </w:r>
      <w:r>
        <w:rPr>
          <w:rFonts w:ascii="Arial" w:hAnsi="Arial" w:cs="Arial"/>
        </w:rPr>
        <w:t xml:space="preserve"> se debe ajustar a la línea técnica vigente definida por la Secretaria Distrital de Integración Social.</w:t>
      </w:r>
    </w:p>
    <w:p w14:paraId="7AF9DBD7" w14:textId="77777777" w:rsidR="00846E11" w:rsidRDefault="00846E11" w:rsidP="00467C4A">
      <w:pPr>
        <w:widowControl w:val="0"/>
        <w:tabs>
          <w:tab w:val="left" w:pos="1372"/>
        </w:tabs>
        <w:autoSpaceDE w:val="0"/>
        <w:autoSpaceDN w:val="0"/>
        <w:spacing w:after="0" w:line="240" w:lineRule="auto"/>
        <w:rPr>
          <w:rFonts w:ascii="Arial" w:hAnsi="Arial" w:cs="Arial"/>
        </w:rPr>
      </w:pPr>
    </w:p>
    <w:p w14:paraId="42D160CC" w14:textId="5508C047" w:rsidR="003B6A5E" w:rsidRPr="0087720C" w:rsidRDefault="003B6A5E" w:rsidP="00A62B04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87720C">
        <w:rPr>
          <w:rFonts w:ascii="Arial" w:hAnsi="Arial" w:cs="Arial"/>
          <w:b/>
        </w:rPr>
        <w:t>Personal responsable del recibo</w:t>
      </w:r>
      <w:r w:rsidR="00E167F2" w:rsidRPr="0087720C">
        <w:rPr>
          <w:rFonts w:ascii="Arial" w:hAnsi="Arial" w:cs="Arial"/>
          <w:b/>
        </w:rPr>
        <w:t xml:space="preserve"> de alimentos</w:t>
      </w:r>
      <w:r w:rsidR="00E167F2" w:rsidRPr="0087720C">
        <w:rPr>
          <w:rFonts w:ascii="Arial" w:hAnsi="Arial" w:cs="Arial"/>
        </w:rPr>
        <w:t>: deben contar con la</w:t>
      </w:r>
      <w:r w:rsidRPr="0087720C">
        <w:rPr>
          <w:rFonts w:ascii="Arial" w:hAnsi="Arial" w:cs="Arial"/>
        </w:rPr>
        <w:t xml:space="preserve"> </w:t>
      </w:r>
      <w:r w:rsidR="00E167F2" w:rsidRPr="0087720C">
        <w:rPr>
          <w:rFonts w:ascii="Arial" w:hAnsi="Arial" w:cs="Arial"/>
        </w:rPr>
        <w:t>capacitación</w:t>
      </w:r>
      <w:r w:rsidRPr="0087720C">
        <w:rPr>
          <w:rFonts w:ascii="Arial" w:hAnsi="Arial" w:cs="Arial"/>
        </w:rPr>
        <w:t xml:space="preserve"> en </w:t>
      </w:r>
      <w:r w:rsidR="00E167F2" w:rsidRPr="0087720C">
        <w:rPr>
          <w:rFonts w:ascii="Arial" w:hAnsi="Arial" w:cs="Arial"/>
        </w:rPr>
        <w:t xml:space="preserve">principios básicos de buenas prácticas de manufactura, </w:t>
      </w:r>
      <w:r w:rsidRPr="0087720C">
        <w:rPr>
          <w:rFonts w:ascii="Arial" w:hAnsi="Arial" w:cs="Arial"/>
        </w:rPr>
        <w:t xml:space="preserve">recepción de alimentos y conocimiento de los criterios mínimos de aceptación y rechazo que se describen en la actividad 2 del presente instructivo, </w:t>
      </w:r>
      <w:r w:rsidR="00231A62" w:rsidRPr="00231A62">
        <w:rPr>
          <w:rFonts w:ascii="Arial" w:hAnsi="Arial" w:cs="Arial"/>
        </w:rPr>
        <w:t>conocer</w:t>
      </w:r>
      <w:r w:rsidRPr="0087720C">
        <w:rPr>
          <w:rFonts w:ascii="Arial" w:hAnsi="Arial" w:cs="Arial"/>
        </w:rPr>
        <w:t xml:space="preserve"> la normatividad relacionada con el rotulado de alimentos, Resolución 5109 de 2005 “</w:t>
      </w:r>
      <w:r w:rsidRPr="0087720C">
        <w:rPr>
          <w:rFonts w:ascii="Arial" w:hAnsi="Arial" w:cs="Arial"/>
          <w:i/>
        </w:rPr>
        <w:t>por la cual se establece el reglamento técnico sobre los requisitos de rotulado o etiquetado que deben cumplir los alimentos envasados y materias primas de alimentos para consumo humano”.</w:t>
      </w:r>
      <w:r w:rsidRPr="0087720C">
        <w:rPr>
          <w:rFonts w:ascii="Arial" w:hAnsi="Arial" w:cs="Arial"/>
        </w:rPr>
        <w:t> </w:t>
      </w:r>
    </w:p>
    <w:p w14:paraId="757B534A" w14:textId="40DA1165" w:rsidR="003B6A5E" w:rsidRPr="0087720C" w:rsidRDefault="003B6A5E" w:rsidP="00A62B04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87720C">
        <w:rPr>
          <w:rFonts w:ascii="Arial" w:hAnsi="Arial" w:cs="Arial"/>
        </w:rPr>
        <w:t>Así mismo, deben cumplir con las Bu</w:t>
      </w:r>
      <w:r w:rsidR="00E167F2" w:rsidRPr="0087720C">
        <w:rPr>
          <w:rFonts w:ascii="Arial" w:hAnsi="Arial" w:cs="Arial"/>
        </w:rPr>
        <w:t>enas Prácticas de Manufactura (</w:t>
      </w:r>
      <w:r w:rsidRPr="0087720C">
        <w:rPr>
          <w:rFonts w:ascii="Arial" w:hAnsi="Arial" w:cs="Arial"/>
        </w:rPr>
        <w:t>BPM</w:t>
      </w:r>
      <w:r w:rsidR="00E167F2" w:rsidRPr="0087720C">
        <w:rPr>
          <w:rFonts w:ascii="Arial" w:hAnsi="Arial" w:cs="Arial"/>
        </w:rPr>
        <w:t>)</w:t>
      </w:r>
      <w:r w:rsidRPr="0087720C">
        <w:rPr>
          <w:rFonts w:ascii="Arial" w:hAnsi="Arial" w:cs="Arial"/>
        </w:rPr>
        <w:t xml:space="preserve"> y contar mínimo con la siguiente dotación: bata de color claro con cierre o broches, sin botones ni bolsillos, zapato cerrado, gorro o cofia o malla para el cabello</w:t>
      </w:r>
      <w:r w:rsidRPr="00CA67C4">
        <w:rPr>
          <w:rFonts w:ascii="Arial" w:hAnsi="Arial" w:cs="Arial"/>
        </w:rPr>
        <w:t xml:space="preserve"> y tapabocas desechables</w:t>
      </w:r>
      <w:r w:rsidRPr="00CA67C4">
        <w:rPr>
          <w:rFonts w:ascii="Arial" w:hAnsi="Arial" w:cs="Arial"/>
          <w:color w:val="FF0000"/>
        </w:rPr>
        <w:t>.</w:t>
      </w:r>
    </w:p>
    <w:p w14:paraId="612AC53C" w14:textId="77777777" w:rsidR="00D97216" w:rsidRPr="00541B7C" w:rsidRDefault="00D97216" w:rsidP="002866D2">
      <w:pPr>
        <w:pStyle w:val="Textoindependiente"/>
        <w:spacing w:after="0" w:line="240" w:lineRule="auto"/>
        <w:rPr>
          <w:rFonts w:ascii="Arial" w:hAnsi="Arial" w:cs="Arial"/>
        </w:rPr>
      </w:pPr>
    </w:p>
    <w:p w14:paraId="0AC75296" w14:textId="254E5CBD" w:rsidR="00D97216" w:rsidRPr="00FA4104" w:rsidRDefault="00494DAA" w:rsidP="002866D2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ACTIVIDAD 2</w:t>
      </w:r>
      <w:r w:rsidR="00B966BE">
        <w:rPr>
          <w:rFonts w:ascii="Arial" w:hAnsi="Arial" w:cs="Arial"/>
          <w:b/>
        </w:rPr>
        <w:t>.</w:t>
      </w:r>
      <w:r w:rsidR="00D97216" w:rsidRPr="00FA4104">
        <w:rPr>
          <w:rFonts w:ascii="Arial" w:hAnsi="Arial" w:cs="Arial"/>
          <w:b/>
        </w:rPr>
        <w:t xml:space="preserve"> Veri</w:t>
      </w:r>
      <w:r w:rsidR="00185C39">
        <w:rPr>
          <w:rFonts w:ascii="Arial" w:hAnsi="Arial" w:cs="Arial"/>
          <w:b/>
        </w:rPr>
        <w:t>ficación de c</w:t>
      </w:r>
      <w:r w:rsidR="00D2399D">
        <w:rPr>
          <w:rFonts w:ascii="Arial" w:hAnsi="Arial" w:cs="Arial"/>
          <w:b/>
        </w:rPr>
        <w:t>a</w:t>
      </w:r>
      <w:r w:rsidR="00046F8A">
        <w:rPr>
          <w:rFonts w:ascii="Arial" w:hAnsi="Arial" w:cs="Arial"/>
          <w:b/>
        </w:rPr>
        <w:t>lidad e inocuidad</w:t>
      </w:r>
      <w:r w:rsidR="00185C39">
        <w:rPr>
          <w:rFonts w:ascii="Arial" w:hAnsi="Arial" w:cs="Arial"/>
          <w:b/>
        </w:rPr>
        <w:t>, c</w:t>
      </w:r>
      <w:r w:rsidR="00D2399D">
        <w:rPr>
          <w:rFonts w:ascii="Arial" w:hAnsi="Arial" w:cs="Arial"/>
          <w:b/>
        </w:rPr>
        <w:t>a</w:t>
      </w:r>
      <w:r w:rsidR="00046F8A">
        <w:rPr>
          <w:rFonts w:ascii="Arial" w:hAnsi="Arial" w:cs="Arial"/>
          <w:b/>
        </w:rPr>
        <w:t>ntidad</w:t>
      </w:r>
      <w:r w:rsidR="00D2399D">
        <w:rPr>
          <w:rFonts w:ascii="Arial" w:hAnsi="Arial" w:cs="Arial"/>
          <w:b/>
        </w:rPr>
        <w:t xml:space="preserve"> y</w:t>
      </w:r>
      <w:r w:rsidR="00185C39">
        <w:rPr>
          <w:rFonts w:ascii="Arial" w:hAnsi="Arial" w:cs="Arial"/>
          <w:b/>
        </w:rPr>
        <w:t xml:space="preserve"> o</w:t>
      </w:r>
      <w:r w:rsidR="00D97216" w:rsidRPr="00FA4104">
        <w:rPr>
          <w:rFonts w:ascii="Arial" w:hAnsi="Arial" w:cs="Arial"/>
          <w:b/>
        </w:rPr>
        <w:t>portunidad</w:t>
      </w:r>
      <w:r w:rsidR="00984D1D">
        <w:rPr>
          <w:rFonts w:ascii="Arial" w:hAnsi="Arial" w:cs="Arial"/>
          <w:b/>
        </w:rPr>
        <w:t xml:space="preserve"> </w:t>
      </w:r>
    </w:p>
    <w:p w14:paraId="71825B41" w14:textId="77777777" w:rsidR="00C55CC8" w:rsidRDefault="00C55CC8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30F3BC55" w14:textId="55261FE3" w:rsidR="00C55CC8" w:rsidRPr="00264FEA" w:rsidRDefault="00C55CC8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196FA0">
        <w:rPr>
          <w:rFonts w:ascii="Arial" w:hAnsi="Arial" w:cs="Arial"/>
          <w:b/>
        </w:rPr>
        <w:t>Calidad</w:t>
      </w:r>
      <w:r>
        <w:rPr>
          <w:rFonts w:ascii="Arial" w:hAnsi="Arial" w:cs="Arial"/>
          <w:b/>
        </w:rPr>
        <w:t xml:space="preserve"> e inocuidad</w:t>
      </w:r>
      <w:r w:rsidRPr="00196FA0">
        <w:rPr>
          <w:rFonts w:ascii="Arial" w:hAnsi="Arial" w:cs="Arial"/>
          <w:b/>
        </w:rPr>
        <w:t>:</w:t>
      </w:r>
      <w:r w:rsidRPr="00196FA0">
        <w:rPr>
          <w:rFonts w:ascii="Arial" w:hAnsi="Arial" w:cs="Arial"/>
        </w:rPr>
        <w:t xml:space="preserve"> se verifican las características organolépticas y físicas de los alimentos, teniendo en cuenta la normatividad </w:t>
      </w:r>
      <w:r w:rsidR="00B1406D">
        <w:rPr>
          <w:rFonts w:ascii="Arial" w:hAnsi="Arial" w:cs="Arial"/>
        </w:rPr>
        <w:t xml:space="preserve">vigente y los </w:t>
      </w:r>
      <w:r w:rsidRPr="00264FEA">
        <w:rPr>
          <w:rFonts w:ascii="Arial" w:hAnsi="Arial" w:cs="Arial"/>
        </w:rPr>
        <w:t>criterios de aceptación o rechazo</w:t>
      </w:r>
      <w:r w:rsidR="008B39DD" w:rsidRPr="00264FEA">
        <w:rPr>
          <w:rFonts w:ascii="Arial" w:hAnsi="Arial" w:cs="Arial"/>
        </w:rPr>
        <w:t xml:space="preserve"> en el momento del recibo.</w:t>
      </w:r>
      <w:r w:rsidRPr="00264FEA">
        <w:rPr>
          <w:rFonts w:ascii="Arial" w:hAnsi="Arial" w:cs="Arial"/>
        </w:rPr>
        <w:t xml:space="preserve"> </w:t>
      </w:r>
    </w:p>
    <w:p w14:paraId="118CDC21" w14:textId="77777777" w:rsidR="00C55CC8" w:rsidRPr="00264FEA" w:rsidRDefault="00C55CC8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2A78DD6E" w14:textId="43AAC542" w:rsidR="0067178D" w:rsidRDefault="0067178D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D2740E">
        <w:rPr>
          <w:rFonts w:ascii="Arial" w:hAnsi="Arial" w:cs="Arial"/>
          <w:b/>
        </w:rPr>
        <w:t>Cantidad:</w:t>
      </w:r>
      <w:r w:rsidRPr="00D2740E">
        <w:rPr>
          <w:rFonts w:ascii="Arial" w:hAnsi="Arial" w:cs="Arial"/>
        </w:rPr>
        <w:t xml:space="preserve"> </w:t>
      </w:r>
      <w:r w:rsidR="00F26EC1" w:rsidRPr="00D2740E">
        <w:rPr>
          <w:rFonts w:ascii="Arial" w:hAnsi="Arial" w:cs="Arial"/>
        </w:rPr>
        <w:t>l</w:t>
      </w:r>
      <w:r w:rsidRPr="00D2740E">
        <w:rPr>
          <w:rFonts w:ascii="Arial" w:hAnsi="Arial" w:cs="Arial"/>
        </w:rPr>
        <w:t>a</w:t>
      </w:r>
      <w:r w:rsidR="00F26EC1" w:rsidRPr="00D2740E">
        <w:rPr>
          <w:rFonts w:ascii="Arial" w:hAnsi="Arial" w:cs="Arial"/>
        </w:rPr>
        <w:t>s</w:t>
      </w:r>
      <w:r w:rsidRPr="00D2740E">
        <w:rPr>
          <w:rFonts w:ascii="Arial" w:hAnsi="Arial" w:cs="Arial"/>
        </w:rPr>
        <w:t xml:space="preserve"> persona</w:t>
      </w:r>
      <w:r w:rsidR="00F26EC1" w:rsidRPr="00D2740E">
        <w:rPr>
          <w:rFonts w:ascii="Arial" w:hAnsi="Arial" w:cs="Arial"/>
        </w:rPr>
        <w:t>s</w:t>
      </w:r>
      <w:r w:rsidR="00516CC5" w:rsidRPr="00D2740E">
        <w:rPr>
          <w:rFonts w:ascii="Arial" w:hAnsi="Arial" w:cs="Arial"/>
        </w:rPr>
        <w:t xml:space="preserve"> </w:t>
      </w:r>
      <w:r w:rsidRPr="00D2740E">
        <w:rPr>
          <w:rFonts w:ascii="Arial" w:hAnsi="Arial" w:cs="Arial"/>
        </w:rPr>
        <w:t>encargada</w:t>
      </w:r>
      <w:r w:rsidR="00F26EC1" w:rsidRPr="00D2740E">
        <w:rPr>
          <w:rFonts w:ascii="Arial" w:hAnsi="Arial" w:cs="Arial"/>
        </w:rPr>
        <w:t>s</w:t>
      </w:r>
      <w:r w:rsidRPr="00D2740E">
        <w:rPr>
          <w:rFonts w:ascii="Arial" w:hAnsi="Arial" w:cs="Arial"/>
        </w:rPr>
        <w:t xml:space="preserve"> deberá</w:t>
      </w:r>
      <w:r w:rsidR="00F26EC1" w:rsidRPr="00D2740E">
        <w:rPr>
          <w:rFonts w:ascii="Arial" w:hAnsi="Arial" w:cs="Arial"/>
        </w:rPr>
        <w:t>n</w:t>
      </w:r>
      <w:r w:rsidRPr="00D2740E">
        <w:rPr>
          <w:rFonts w:ascii="Arial" w:hAnsi="Arial" w:cs="Arial"/>
        </w:rPr>
        <w:t xml:space="preserve"> verificar la cantidad de alimentos recibidos</w:t>
      </w:r>
      <w:r w:rsidR="00F26EC1" w:rsidRPr="00D2740E">
        <w:rPr>
          <w:rFonts w:ascii="Arial" w:hAnsi="Arial" w:cs="Arial"/>
        </w:rPr>
        <w:t xml:space="preserve"> que corresponda</w:t>
      </w:r>
      <w:r w:rsidRPr="00D2740E">
        <w:rPr>
          <w:rFonts w:ascii="Arial" w:hAnsi="Arial" w:cs="Arial"/>
        </w:rPr>
        <w:t xml:space="preserve"> </w:t>
      </w:r>
      <w:r w:rsidR="00F26EC1" w:rsidRPr="00D2740E">
        <w:rPr>
          <w:rFonts w:ascii="Arial" w:hAnsi="Arial" w:cs="Arial"/>
        </w:rPr>
        <w:t>a la cantidad solicitada en kilos, gramos, litros, mililitros, unidades</w:t>
      </w:r>
      <w:r w:rsidR="00FF3856" w:rsidRPr="00D2740E">
        <w:rPr>
          <w:rFonts w:ascii="Arial" w:hAnsi="Arial" w:cs="Arial"/>
        </w:rPr>
        <w:t>.</w:t>
      </w:r>
      <w:r w:rsidR="00F26EC1" w:rsidRPr="00D2740E">
        <w:rPr>
          <w:rFonts w:ascii="Arial" w:hAnsi="Arial" w:cs="Arial"/>
        </w:rPr>
        <w:t xml:space="preserve"> </w:t>
      </w:r>
    </w:p>
    <w:p w14:paraId="63E589E5" w14:textId="497D0F43" w:rsidR="00C55CC8" w:rsidRPr="00D2740E" w:rsidRDefault="00C55CC8" w:rsidP="002866D2">
      <w:pPr>
        <w:pStyle w:val="Textoindependiente"/>
        <w:spacing w:after="0" w:line="240" w:lineRule="auto"/>
        <w:rPr>
          <w:rFonts w:ascii="Arial" w:hAnsi="Arial" w:cs="Arial"/>
        </w:rPr>
      </w:pPr>
    </w:p>
    <w:p w14:paraId="79D39CA0" w14:textId="04A8CDF0" w:rsidR="0067178D" w:rsidRPr="006A34BD" w:rsidRDefault="0067178D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6A34BD">
        <w:rPr>
          <w:rFonts w:ascii="Arial" w:hAnsi="Arial" w:cs="Arial"/>
          <w:b/>
        </w:rPr>
        <w:t>Oportunidad:</w:t>
      </w:r>
      <w:r w:rsidRPr="006A34BD">
        <w:rPr>
          <w:rFonts w:ascii="Arial" w:hAnsi="Arial" w:cs="Arial"/>
        </w:rPr>
        <w:t xml:space="preserve"> se verificará teniendo en cuenta los días y horarios establecidos para la llegada de alimentos </w:t>
      </w:r>
      <w:r w:rsidR="006A34BD" w:rsidRPr="006A34BD">
        <w:rPr>
          <w:rFonts w:ascii="Arial" w:hAnsi="Arial" w:cs="Arial"/>
        </w:rPr>
        <w:t>a los servicios sociales</w:t>
      </w:r>
      <w:r w:rsidRPr="006A34BD">
        <w:rPr>
          <w:rFonts w:ascii="Arial" w:hAnsi="Arial" w:cs="Arial"/>
        </w:rPr>
        <w:t>.</w:t>
      </w:r>
    </w:p>
    <w:p w14:paraId="296D235C" w14:textId="77777777" w:rsidR="0067178D" w:rsidRDefault="0067178D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5AF2535E" w14:textId="490C956D" w:rsidR="0067178D" w:rsidRPr="00984104" w:rsidRDefault="0067178D" w:rsidP="002866D2">
      <w:pPr>
        <w:pStyle w:val="Textoindependiente"/>
        <w:spacing w:after="0" w:line="240" w:lineRule="auto"/>
        <w:jc w:val="both"/>
        <w:rPr>
          <w:rFonts w:ascii="Arial" w:hAnsi="Arial" w:cs="Arial"/>
          <w:strike/>
        </w:rPr>
      </w:pPr>
      <w:r w:rsidRPr="00541B7C">
        <w:rPr>
          <w:rFonts w:ascii="Arial" w:hAnsi="Arial" w:cs="Arial"/>
        </w:rPr>
        <w:lastRenderedPageBreak/>
        <w:t>La verificación descrita en este numeral debe diligenciarse en el formato</w:t>
      </w:r>
      <w:r w:rsidR="00196FA0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 xml:space="preserve">ecepción de </w:t>
      </w:r>
      <w:r w:rsidR="00817F71" w:rsidRPr="00196FA0">
        <w:rPr>
          <w:rFonts w:ascii="Arial" w:hAnsi="Arial" w:cs="Arial"/>
        </w:rPr>
        <w:t>alimentos.</w:t>
      </w:r>
    </w:p>
    <w:p w14:paraId="2EF7AC2C" w14:textId="77777777" w:rsidR="00D97216" w:rsidRPr="00541B7C" w:rsidRDefault="00D97216" w:rsidP="002866D2">
      <w:pPr>
        <w:pStyle w:val="Textoindependiente"/>
        <w:spacing w:after="0" w:line="240" w:lineRule="auto"/>
        <w:rPr>
          <w:rFonts w:ascii="Arial" w:hAnsi="Arial" w:cs="Arial"/>
        </w:rPr>
      </w:pPr>
    </w:p>
    <w:p w14:paraId="6E94ED12" w14:textId="346742A1" w:rsidR="00D97216" w:rsidRDefault="00D97216" w:rsidP="002866D2">
      <w:pPr>
        <w:pStyle w:val="Ttulo1"/>
        <w:keepNext w:val="0"/>
        <w:keepLines w:val="0"/>
        <w:widowControl w:val="0"/>
        <w:numPr>
          <w:ilvl w:val="0"/>
          <w:numId w:val="21"/>
        </w:numPr>
        <w:tabs>
          <w:tab w:val="left" w:pos="1021"/>
        </w:tabs>
        <w:autoSpaceDE w:val="0"/>
        <w:autoSpaceDN w:val="0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A4104">
        <w:rPr>
          <w:rFonts w:ascii="Arial" w:hAnsi="Arial" w:cs="Arial"/>
          <w:b/>
          <w:color w:val="auto"/>
          <w:sz w:val="22"/>
          <w:szCs w:val="22"/>
        </w:rPr>
        <w:t xml:space="preserve">Criterios para evaluar la calidad </w:t>
      </w:r>
      <w:r w:rsidR="0057675E">
        <w:rPr>
          <w:rFonts w:ascii="Arial" w:hAnsi="Arial" w:cs="Arial"/>
          <w:b/>
          <w:color w:val="auto"/>
          <w:sz w:val="22"/>
          <w:szCs w:val="22"/>
        </w:rPr>
        <w:t xml:space="preserve">de los alimentos </w:t>
      </w:r>
    </w:p>
    <w:p w14:paraId="2610321D" w14:textId="77777777" w:rsidR="00EB7455" w:rsidRDefault="00EB7455" w:rsidP="00EB7455"/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0"/>
        <w:gridCol w:w="1548"/>
        <w:gridCol w:w="3403"/>
        <w:gridCol w:w="2835"/>
      </w:tblGrid>
      <w:tr w:rsidR="003321EF" w:rsidRPr="003321EF" w14:paraId="09EB4771" w14:textId="77777777" w:rsidTr="00185C39">
        <w:trPr>
          <w:trHeight w:val="315"/>
          <w:tblHeader/>
        </w:trPr>
        <w:tc>
          <w:tcPr>
            <w:tcW w:w="1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vAlign w:val="center"/>
            <w:hideMark/>
          </w:tcPr>
          <w:p w14:paraId="6B751CF0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ALIMENTO</w:t>
            </w:r>
          </w:p>
        </w:tc>
        <w:tc>
          <w:tcPr>
            <w:tcW w:w="154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vAlign w:val="center"/>
            <w:hideMark/>
          </w:tcPr>
          <w:p w14:paraId="06E41DD9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CRITERIO</w:t>
            </w:r>
          </w:p>
        </w:tc>
        <w:tc>
          <w:tcPr>
            <w:tcW w:w="340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vAlign w:val="center"/>
            <w:hideMark/>
          </w:tcPr>
          <w:p w14:paraId="7859CEA4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ACEPTACIÓN</w:t>
            </w:r>
          </w:p>
        </w:tc>
        <w:tc>
          <w:tcPr>
            <w:tcW w:w="28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vAlign w:val="center"/>
            <w:hideMark/>
          </w:tcPr>
          <w:p w14:paraId="28596E5A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RECHAZO</w:t>
            </w:r>
          </w:p>
        </w:tc>
      </w:tr>
      <w:tr w:rsidR="003321EF" w:rsidRPr="003321EF" w14:paraId="6B5AA645" w14:textId="77777777" w:rsidTr="003321EF">
        <w:trPr>
          <w:trHeight w:hRule="exact" w:val="315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2207E3D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PESCADO ENTERO O EN FILETE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397A8E0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C36747C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Fresco y natural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01FB474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Agrio – amoniaco</w:t>
            </w:r>
          </w:p>
        </w:tc>
      </w:tr>
      <w:tr w:rsidR="003321EF" w:rsidRPr="003321EF" w14:paraId="0D84B8BE" w14:textId="77777777" w:rsidTr="003321EF">
        <w:trPr>
          <w:trHeight w:hRule="exact" w:val="58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FA9A6FF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A7836E9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0DF8446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Brillante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9E2668B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Decolorado y con manchas</w:t>
            </w:r>
          </w:p>
        </w:tc>
      </w:tr>
      <w:tr w:rsidR="003321EF" w:rsidRPr="003321EF" w14:paraId="20D4ED31" w14:textId="77777777" w:rsidTr="003321EF">
        <w:trPr>
          <w:trHeight w:hRule="exact" w:val="58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7B0071F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70E0FA4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Textura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17B0F8B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Firme y elástica a la presión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19104933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Blanda – flácida –viscosa</w:t>
            </w:r>
          </w:p>
        </w:tc>
      </w:tr>
      <w:tr w:rsidR="003321EF" w:rsidRPr="003321EF" w14:paraId="22AFBEB9" w14:textId="77777777" w:rsidTr="003321EF">
        <w:trPr>
          <w:trHeight w:val="82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39C251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3848280B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Ojos</w:t>
            </w:r>
          </w:p>
        </w:tc>
        <w:tc>
          <w:tcPr>
            <w:tcW w:w="340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335006B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Brillantes - transparentes salientes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635DDB37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Turbios-rojizo- hundidos</w:t>
            </w:r>
          </w:p>
        </w:tc>
      </w:tr>
      <w:tr w:rsidR="003321EF" w:rsidRPr="003321EF" w14:paraId="64A4FC92" w14:textId="77777777" w:rsidTr="003321EF">
        <w:trPr>
          <w:trHeight w:val="450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B348EB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A5384E1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11D7E63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3865CD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3321EF" w:rsidRPr="003321EF" w14:paraId="55B9B5AB" w14:textId="77777777" w:rsidTr="003321EF">
        <w:trPr>
          <w:trHeight w:val="58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87A640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A5C2519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Vientre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3C083801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Paredes intactas - Forma normal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2594506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Roto o hinchado</w:t>
            </w:r>
          </w:p>
        </w:tc>
      </w:tr>
      <w:tr w:rsidR="003321EF" w:rsidRPr="003321EF" w14:paraId="4C7ABDEF" w14:textId="77777777" w:rsidTr="003321EF">
        <w:trPr>
          <w:trHeight w:val="540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07B4DB1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56060B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Temperatura</w:t>
            </w:r>
          </w:p>
        </w:tc>
        <w:tc>
          <w:tcPr>
            <w:tcW w:w="340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D6ADEAF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Menor a 4ºC +/- 2 °C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07EDE51A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mayor a 6°C</w:t>
            </w:r>
          </w:p>
        </w:tc>
      </w:tr>
      <w:tr w:rsidR="003321EF" w:rsidRPr="003321EF" w14:paraId="41D06375" w14:textId="77777777" w:rsidTr="003321EF">
        <w:trPr>
          <w:trHeight w:val="450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BD5491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06224A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0256CC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6CA815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3321EF" w:rsidRPr="003321EF" w14:paraId="60B37FA6" w14:textId="77777777" w:rsidTr="003321EF">
        <w:trPr>
          <w:trHeight w:val="1977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846794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C867E11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Rotulado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E9F4232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Rotulado en sticker no removible con mínimo la siguiente información en tinta indeleble: producto, cantidad, lote, fecha de vencimiento, temperatura de almacenamiento y nombre del proveedor.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EBB40D9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Si no cuenta con el rotulado y la información requerida.</w:t>
            </w:r>
          </w:p>
        </w:tc>
      </w:tr>
      <w:tr w:rsidR="003321EF" w:rsidRPr="003321EF" w14:paraId="3BB3F6F9" w14:textId="77777777" w:rsidTr="003321EF">
        <w:trPr>
          <w:trHeight w:hRule="exact" w:val="585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134F3B2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POLLO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4775DF30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Textura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10000104" w14:textId="68E5C489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Firme y elástica a la presión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B33C25A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Carne blanda y flácida</w:t>
            </w:r>
          </w:p>
        </w:tc>
      </w:tr>
      <w:tr w:rsidR="003321EF" w:rsidRPr="003321EF" w14:paraId="4E752B23" w14:textId="77777777" w:rsidTr="007D6059">
        <w:trPr>
          <w:trHeight w:hRule="exact" w:val="1132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16871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35499F5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4730E4C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Blanco característico, sin decoloración o ligeramente rosado.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2CF858D8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Carne grisácea, verdosa o amoratada</w:t>
            </w:r>
          </w:p>
        </w:tc>
      </w:tr>
      <w:tr w:rsidR="003321EF" w:rsidRPr="003321EF" w14:paraId="728971AB" w14:textId="77777777" w:rsidTr="003321EF">
        <w:trPr>
          <w:trHeight w:hRule="exact" w:val="58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004C14C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51784372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Temperatura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0DC04728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Menor a 4ºC +/- 2 °C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24768999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Mayor a 6°C</w:t>
            </w:r>
          </w:p>
        </w:tc>
      </w:tr>
      <w:tr w:rsidR="003321EF" w:rsidRPr="003321EF" w14:paraId="53EB4797" w14:textId="77777777" w:rsidTr="003321EF">
        <w:trPr>
          <w:trHeight w:val="58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DDAAB14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8E1DEC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3C2C6131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Característico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0D997A08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Agrio, descompuesto</w:t>
            </w:r>
          </w:p>
        </w:tc>
      </w:tr>
      <w:tr w:rsidR="003321EF" w:rsidRPr="003321EF" w14:paraId="693A2DE3" w14:textId="77777777" w:rsidTr="007D6059">
        <w:trPr>
          <w:trHeight w:val="614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265F0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4F1823A0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Apariencia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C1B7EAC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Limpia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75D78C9C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Porciones pegajosas en alas y articulaciones</w:t>
            </w:r>
          </w:p>
        </w:tc>
      </w:tr>
      <w:tr w:rsidR="003321EF" w:rsidRPr="003321EF" w14:paraId="20843665" w14:textId="77777777" w:rsidTr="007D6059">
        <w:trPr>
          <w:trHeight w:val="219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7FF48FC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179FDE7D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 Rotulado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B272D76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En sticker no removible con mínimo la siguiente información en tinta indeleble: corte, cantidad, lote, fecha de vencimiento, temperatura de almacenamiento y nombre del proveedor.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5907EFB7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Si no cuenta con el rotulado y la información requerida.</w:t>
            </w:r>
          </w:p>
        </w:tc>
      </w:tr>
      <w:tr w:rsidR="00B1406D" w:rsidRPr="003321EF" w14:paraId="3CF9059E" w14:textId="77777777" w:rsidTr="005B0E21">
        <w:trPr>
          <w:trHeight w:hRule="exact" w:val="721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0631AEEB" w14:textId="77777777" w:rsidR="00B1406D" w:rsidRPr="003321EF" w:rsidRDefault="00B1406D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CARNE DE RES Y CERDO</w:t>
            </w:r>
          </w:p>
          <w:p w14:paraId="0B277E49" w14:textId="60543746" w:rsidR="00B1406D" w:rsidRPr="003321EF" w:rsidRDefault="00B1406D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052475D6" w14:textId="77777777" w:rsidR="00B1406D" w:rsidRPr="003321EF" w:rsidRDefault="00B1406D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Textura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62C958E0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Firme, elástica al tacto y ligeramente húmeda.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616363D0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Superficie viscosa, babosa. </w:t>
            </w:r>
          </w:p>
        </w:tc>
      </w:tr>
      <w:tr w:rsidR="00B1406D" w:rsidRPr="003321EF" w14:paraId="275D6A01" w14:textId="77777777" w:rsidTr="005B0E21">
        <w:trPr>
          <w:trHeight w:hRule="exact" w:val="1142"/>
        </w:trPr>
        <w:tc>
          <w:tcPr>
            <w:tcW w:w="1570" w:type="dxa"/>
            <w:vMerge/>
            <w:tcBorders>
              <w:left w:val="single" w:sz="8" w:space="0" w:color="FFFFFF"/>
              <w:right w:val="single" w:sz="8" w:space="0" w:color="FFFFFF"/>
            </w:tcBorders>
            <w:vAlign w:val="center"/>
            <w:hideMark/>
          </w:tcPr>
          <w:p w14:paraId="38595D2F" w14:textId="0F31D7D5" w:rsidR="00B1406D" w:rsidRPr="003321EF" w:rsidRDefault="00B1406D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758A54C" w14:textId="77777777" w:rsidR="00B1406D" w:rsidRPr="003321EF" w:rsidRDefault="00B1406D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7ECA2A8C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Res en cortes frescos rojo cereza brillante y en cortes maduros: cereza oscuro.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CCF4A2D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Verdosa o café oscuro, descolorida.</w:t>
            </w:r>
          </w:p>
        </w:tc>
      </w:tr>
      <w:tr w:rsidR="00B1406D" w:rsidRPr="003321EF" w14:paraId="1AF8DFA7" w14:textId="77777777" w:rsidTr="005B0E21">
        <w:trPr>
          <w:trHeight w:hRule="exact" w:val="563"/>
        </w:trPr>
        <w:tc>
          <w:tcPr>
            <w:tcW w:w="1570" w:type="dxa"/>
            <w:vMerge/>
            <w:tcBorders>
              <w:left w:val="single" w:sz="8" w:space="0" w:color="FFFFFF"/>
              <w:right w:val="single" w:sz="8" w:space="0" w:color="FFFFFF"/>
            </w:tcBorders>
            <w:vAlign w:val="center"/>
            <w:hideMark/>
          </w:tcPr>
          <w:p w14:paraId="45B8710B" w14:textId="14C17101" w:rsidR="00B1406D" w:rsidRPr="003321EF" w:rsidRDefault="00B1406D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FD5942D" w14:textId="77777777" w:rsidR="00B1406D" w:rsidRPr="003321EF" w:rsidRDefault="00B1406D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FA272BD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Cerdo. Rosa pálido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618A82F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Verdosa o café oscuro, descolorida.</w:t>
            </w:r>
          </w:p>
        </w:tc>
      </w:tr>
      <w:tr w:rsidR="00B1406D" w:rsidRPr="003321EF" w14:paraId="0622DF34" w14:textId="77777777" w:rsidTr="005B0E21">
        <w:trPr>
          <w:trHeight w:val="1382"/>
        </w:trPr>
        <w:tc>
          <w:tcPr>
            <w:tcW w:w="1570" w:type="dxa"/>
            <w:vMerge/>
            <w:tcBorders>
              <w:left w:val="single" w:sz="8" w:space="0" w:color="FFFFFF"/>
              <w:right w:val="single" w:sz="8" w:space="0" w:color="FFFFFF"/>
            </w:tcBorders>
            <w:vAlign w:val="center"/>
            <w:hideMark/>
          </w:tcPr>
          <w:p w14:paraId="58A8D592" w14:textId="2A87B129" w:rsidR="00B1406D" w:rsidRPr="003321EF" w:rsidRDefault="00B1406D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0161BF4" w14:textId="77777777" w:rsidR="00B1406D" w:rsidRPr="003321EF" w:rsidRDefault="00B1406D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B3B3848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Para los casos de la carne de res en bloque y molida empacadas al vacío su coloración es café.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39EAF76D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B1406D" w:rsidRPr="003321EF" w14:paraId="0F808307" w14:textId="77777777" w:rsidTr="005B0E21">
        <w:trPr>
          <w:trHeight w:val="267"/>
        </w:trPr>
        <w:tc>
          <w:tcPr>
            <w:tcW w:w="1570" w:type="dxa"/>
            <w:vMerge/>
            <w:tcBorders>
              <w:left w:val="single" w:sz="8" w:space="0" w:color="FFFFFF"/>
              <w:right w:val="single" w:sz="8" w:space="0" w:color="FFFFFF"/>
            </w:tcBorders>
            <w:vAlign w:val="center"/>
            <w:hideMark/>
          </w:tcPr>
          <w:p w14:paraId="02D96FC3" w14:textId="372FB64D" w:rsidR="00B1406D" w:rsidRPr="003321EF" w:rsidRDefault="00B1406D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6AA14336" w14:textId="77777777" w:rsidR="00B1406D" w:rsidRPr="003321EF" w:rsidRDefault="00B1406D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Temperatura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79C5160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Menor a 4ºC +/- 2 °C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2EAA9CA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Mayor a 6°C</w:t>
            </w:r>
          </w:p>
        </w:tc>
      </w:tr>
      <w:tr w:rsidR="00B1406D" w:rsidRPr="003321EF" w14:paraId="69CA0B58" w14:textId="77777777" w:rsidTr="00B1406D">
        <w:trPr>
          <w:trHeight w:hRule="exact" w:val="2140"/>
        </w:trPr>
        <w:tc>
          <w:tcPr>
            <w:tcW w:w="157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502F5273" w14:textId="5DF19C08" w:rsidR="00B1406D" w:rsidRPr="003321EF" w:rsidRDefault="00B1406D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27AD461" w14:textId="77777777" w:rsidR="00B1406D" w:rsidRPr="003321EF" w:rsidRDefault="00B1406D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Rotulado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D325577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En sticker no removible con mínimo la siguiente información en tinta indeleble: corte, cantidad, lote, fecha de vencimiento, temperatura de almacenamiento y nombre del proveedor.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0F05BA55" w14:textId="77777777" w:rsidR="00B1406D" w:rsidRPr="003321EF" w:rsidRDefault="00B1406D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Si no cuenta con el rotulado y la información requerida.</w:t>
            </w:r>
          </w:p>
        </w:tc>
      </w:tr>
      <w:tr w:rsidR="003321EF" w:rsidRPr="003321EF" w14:paraId="4BE45419" w14:textId="77777777" w:rsidTr="00B1406D">
        <w:trPr>
          <w:trHeight w:hRule="exact" w:val="315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07221F37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HUEVO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3143834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Textura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9BCF7B5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Clara viscosa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177CC45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No característica.</w:t>
            </w:r>
          </w:p>
        </w:tc>
      </w:tr>
      <w:tr w:rsidR="003321EF" w:rsidRPr="003321EF" w14:paraId="1C3A9ECF" w14:textId="77777777" w:rsidTr="00B1406D">
        <w:trPr>
          <w:trHeight w:hRule="exact" w:val="31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117B258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C5BEC89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D8E0F99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Blanco o rojo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DF93387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Descolorido</w:t>
            </w:r>
          </w:p>
        </w:tc>
      </w:tr>
      <w:tr w:rsidR="003321EF" w:rsidRPr="003321EF" w14:paraId="67486E95" w14:textId="77777777" w:rsidTr="00B1406D">
        <w:trPr>
          <w:trHeight w:hRule="exact" w:val="31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0FEB19BC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946ED0E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1010EEC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Normal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0A64F98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Descompuesto</w:t>
            </w:r>
          </w:p>
        </w:tc>
      </w:tr>
      <w:tr w:rsidR="003321EF" w:rsidRPr="003321EF" w14:paraId="27A74FC6" w14:textId="77777777" w:rsidTr="00B1406D">
        <w:trPr>
          <w:trHeight w:val="996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0C7275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33D0CF2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Apariencia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8267FAC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Cascaron entero y limpio, no debe estar manchado o sucio en más de un 25% de su superficie.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7FCC892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Cascaron con grietas, sucio, con residuos de materia fecal y/o plumas.</w:t>
            </w:r>
          </w:p>
        </w:tc>
      </w:tr>
      <w:tr w:rsidR="003321EF" w:rsidRPr="003321EF" w14:paraId="3801162A" w14:textId="77777777" w:rsidTr="00B1406D">
        <w:trPr>
          <w:trHeight w:val="1060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8AC2463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EFCD26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Rotulado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4210E4B" w14:textId="53F1CF88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1C6140">
              <w:rPr>
                <w:rFonts w:ascii="Arial" w:eastAsia="Times New Roman" w:hAnsi="Arial" w:cs="Arial"/>
                <w:lang w:eastAsia="es-CO"/>
              </w:rPr>
              <w:t>Rotulado por huevo o cubeta con maquina</w:t>
            </w:r>
            <w:r w:rsidRPr="001C6140">
              <w:rPr>
                <w:rFonts w:ascii="Calibri" w:eastAsia="Times New Roman" w:hAnsi="Calibri" w:cs="Arial"/>
                <w:sz w:val="16"/>
                <w:szCs w:val="16"/>
                <w:lang w:eastAsia="es-CO"/>
              </w:rPr>
              <w:t> </w:t>
            </w:r>
            <w:r w:rsidRPr="001C6140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F92914" w:rsidRPr="001C6140">
              <w:rPr>
                <w:rFonts w:ascii="Arial" w:eastAsia="Times New Roman" w:hAnsi="Arial" w:cs="Arial"/>
                <w:lang w:eastAsia="es-CO"/>
              </w:rPr>
              <w:t>o sticker que contenga mínimo</w:t>
            </w:r>
            <w:r w:rsidR="00F92914" w:rsidRPr="00F92914">
              <w:rPr>
                <w:rFonts w:ascii="Arial" w:eastAsia="Times New Roman" w:hAnsi="Arial" w:cs="Arial"/>
                <w:color w:val="FF0000"/>
                <w:lang w:eastAsia="es-CO"/>
              </w:rPr>
              <w:t xml:space="preserve">: </w:t>
            </w:r>
            <w:r w:rsidR="00F92914">
              <w:rPr>
                <w:rFonts w:ascii="Arial" w:eastAsia="Times New Roman" w:hAnsi="Arial" w:cs="Arial"/>
                <w:color w:val="000000"/>
                <w:lang w:eastAsia="es-CO"/>
              </w:rPr>
              <w:t>p</w:t>
            </w: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roductor, lote y fecha de vencimiento.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32E084C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Si no presenta el rotulado</w:t>
            </w:r>
          </w:p>
        </w:tc>
      </w:tr>
      <w:tr w:rsidR="003321EF" w:rsidRPr="003321EF" w14:paraId="0398C3A2" w14:textId="77777777" w:rsidTr="00F92914">
        <w:trPr>
          <w:trHeight w:hRule="exact" w:val="675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1CBC18D6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lastRenderedPageBreak/>
              <w:t>LECHE Y PRODUCTOS LACTEOS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7117978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46DE57B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Característico del producto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709874F" w14:textId="161E40F4" w:rsidR="003321EF" w:rsidRPr="003321EF" w:rsidRDefault="00F92914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Mantequilla color amarillo, c</w:t>
            </w:r>
            <w:r w:rsidR="003321EF" w:rsidRPr="003321EF">
              <w:rPr>
                <w:rFonts w:ascii="Arial" w:eastAsia="Times New Roman" w:hAnsi="Arial" w:cs="Arial"/>
                <w:color w:val="000000"/>
                <w:lang w:eastAsia="es-CO"/>
              </w:rPr>
              <w:t>rema de leche amarilla</w:t>
            </w:r>
          </w:p>
        </w:tc>
      </w:tr>
      <w:tr w:rsidR="003321EF" w:rsidRPr="003321EF" w14:paraId="686B25A8" w14:textId="77777777" w:rsidTr="00F92914">
        <w:trPr>
          <w:trHeight w:hRule="exact" w:val="429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1695E0D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0EDF5A6C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Temperatura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99C8B32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Menor a 4ºC +/- 2 °C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594CC36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mayor a 6°C</w:t>
            </w:r>
          </w:p>
        </w:tc>
      </w:tr>
      <w:tr w:rsidR="003321EF" w:rsidRPr="003321EF" w14:paraId="43B4439F" w14:textId="77777777" w:rsidTr="00F92914">
        <w:trPr>
          <w:trHeight w:hRule="exact" w:val="58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190898D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50F9D929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Olor, sabor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1C0CEC50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Característico del producto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6D27A8D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Sabor agrio, olor descompuesto.</w:t>
            </w:r>
          </w:p>
        </w:tc>
      </w:tr>
      <w:tr w:rsidR="003321EF" w:rsidRPr="003321EF" w14:paraId="30B0887F" w14:textId="77777777" w:rsidTr="00F92914">
        <w:trPr>
          <w:trHeight w:val="58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59300C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391C03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Apariencia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987C371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Sin partículas extrañas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58618823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Con partículas extrañas y moho.</w:t>
            </w:r>
          </w:p>
        </w:tc>
      </w:tr>
      <w:tr w:rsidR="003321EF" w:rsidRPr="003321EF" w14:paraId="664D5E70" w14:textId="77777777" w:rsidTr="00F92914">
        <w:trPr>
          <w:trHeight w:val="753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F714B8C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86C2AC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Proceso térmico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8B1E3F2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Pasteurizada o ultra pasteurizada (UHT)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B82719D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Sin pasteurizar.</w:t>
            </w:r>
          </w:p>
        </w:tc>
      </w:tr>
      <w:tr w:rsidR="003321EF" w:rsidRPr="003321EF" w14:paraId="3BB71665" w14:textId="77777777" w:rsidTr="00F92914">
        <w:trPr>
          <w:trHeight w:val="537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12CD6B0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034FC4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 Empaques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BBED735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 Empaques limpios, sin roturas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352D4B6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 Empaque con fugas</w:t>
            </w:r>
          </w:p>
        </w:tc>
      </w:tr>
      <w:tr w:rsidR="003321EF" w:rsidRPr="003321EF" w14:paraId="1988DCC2" w14:textId="77777777" w:rsidTr="00F92914">
        <w:trPr>
          <w:trHeight w:val="984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9E2F71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132DCB08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Rotulado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5ED2A2AF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val="es-ES" w:eastAsia="es-CO"/>
              </w:rPr>
              <w:t>Cumplimiento de la resolución 5109 de 2005.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51B7F6EE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val="es-ES" w:eastAsia="es-CO"/>
              </w:rPr>
              <w:t>Productos  que no cumplan con la Resolución 5109 de 2005.</w:t>
            </w:r>
          </w:p>
        </w:tc>
      </w:tr>
      <w:tr w:rsidR="003321EF" w:rsidRPr="003321EF" w14:paraId="770CAB49" w14:textId="77777777" w:rsidTr="00F92914">
        <w:trPr>
          <w:trHeight w:hRule="exact" w:val="1011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289BF37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PRODUCTOS DE PANADERIA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979786B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Textura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40DA019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Consistencia suave y esponjosa, corteza suave y dorada, característica del producto.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9C3C941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Dura.</w:t>
            </w:r>
          </w:p>
        </w:tc>
      </w:tr>
      <w:tr w:rsidR="003321EF" w:rsidRPr="003321EF" w14:paraId="20DDBBF3" w14:textId="77777777" w:rsidTr="00F92914">
        <w:trPr>
          <w:trHeight w:hRule="exact" w:val="854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C14063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73EEE4D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448F203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Característico del producto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D794877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Verdoso o con puntos negros por presencia de moho.</w:t>
            </w:r>
          </w:p>
        </w:tc>
      </w:tr>
      <w:tr w:rsidR="003321EF" w:rsidRPr="003321EF" w14:paraId="0295166F" w14:textId="77777777" w:rsidTr="00F92914">
        <w:trPr>
          <w:trHeight w:hRule="exact" w:val="711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5800E0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CA6F79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Olor, sabor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C7515A0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Característico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2CB76AF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Extraño como a gasolina, químicos, jabón.</w:t>
            </w:r>
          </w:p>
        </w:tc>
      </w:tr>
      <w:tr w:rsidR="003321EF" w:rsidRPr="003321EF" w14:paraId="1CFC3BCD" w14:textId="77777777" w:rsidTr="00F92914">
        <w:trPr>
          <w:trHeight w:val="809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C8A415E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EFA90F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Apariencia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D9807BA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Fresca.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C6D6D05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Presencia de signos de humedad o envejecimiento</w:t>
            </w:r>
          </w:p>
        </w:tc>
      </w:tr>
      <w:tr w:rsidR="003321EF" w:rsidRPr="003321EF" w14:paraId="7EF61D1E" w14:textId="77777777" w:rsidTr="00F92914">
        <w:trPr>
          <w:trHeight w:hRule="exact" w:val="1003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138ED8EE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FRUTAS Y VERDURAS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A24D170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Olor, color y sabor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2183B19F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 normal, color normal del producto, sabor agradable según</w:t>
            </w:r>
            <w:r w:rsidRPr="003321EF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es-CO"/>
              </w:rPr>
              <w:t> </w:t>
            </w: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 el alimento.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5441E4DF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Olor, color  y sabor no característico.</w:t>
            </w:r>
          </w:p>
        </w:tc>
      </w:tr>
      <w:tr w:rsidR="003321EF" w:rsidRPr="003321EF" w14:paraId="01AE44B3" w14:textId="77777777" w:rsidTr="00F92914">
        <w:trPr>
          <w:trHeight w:hRule="exact" w:val="70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42C80D7F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0FBA95E2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Textura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0414C34A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Tejidos firmes, sin magulladuras o grietas.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2B94AC99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Tejidos blandos. </w:t>
            </w:r>
          </w:p>
        </w:tc>
      </w:tr>
      <w:tr w:rsidR="003321EF" w:rsidRPr="003321EF" w14:paraId="31D71DD5" w14:textId="77777777" w:rsidTr="00F92914">
        <w:trPr>
          <w:trHeight w:hRule="exact" w:val="573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158E35B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0BAF40D1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Apariencia</w:t>
            </w:r>
          </w:p>
        </w:tc>
        <w:tc>
          <w:tcPr>
            <w:tcW w:w="340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5D565728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Buen estado de madurez, forma característica del producto, limpia y fresca.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545A9370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Presencia de huecos, caminos u hongos.</w:t>
            </w:r>
          </w:p>
        </w:tc>
      </w:tr>
      <w:tr w:rsidR="003321EF" w:rsidRPr="003321EF" w14:paraId="5171BEC8" w14:textId="77777777" w:rsidTr="00F92914">
        <w:trPr>
          <w:trHeight w:val="63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24A04EAB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34F6CB3E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7ADFCA2F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765C63E8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Presencia de signos de infestación o infecciones</w:t>
            </w:r>
          </w:p>
        </w:tc>
      </w:tr>
      <w:tr w:rsidR="003321EF" w:rsidRPr="003321EF" w14:paraId="2BD1F98F" w14:textId="77777777" w:rsidTr="00F92914">
        <w:trPr>
          <w:trHeight w:val="31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13B0D01B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012C604C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1E76F7D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550E975F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Materias extrañas.</w:t>
            </w:r>
          </w:p>
        </w:tc>
      </w:tr>
      <w:tr w:rsidR="003321EF" w:rsidRPr="003321EF" w14:paraId="7C308743" w14:textId="77777777" w:rsidTr="00F92914">
        <w:trPr>
          <w:trHeight w:hRule="exact" w:val="870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15F9D3F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lastRenderedPageBreak/>
              <w:t>TUBECULOS, RAICES Y PLATANOS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C203980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Textura</w:t>
            </w:r>
          </w:p>
        </w:tc>
        <w:tc>
          <w:tcPr>
            <w:tcW w:w="340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B4AC582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Consistencia firme y gruesa.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E87D62E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Al frotar la piel se desprende fácilmente</w:t>
            </w:r>
          </w:p>
        </w:tc>
      </w:tr>
      <w:tr w:rsidR="003321EF" w:rsidRPr="003321EF" w14:paraId="4941C920" w14:textId="77777777" w:rsidTr="00F92914">
        <w:trPr>
          <w:trHeight w:hRule="exact" w:val="234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CC20C66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B62970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0487F4C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848506A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Blanda</w:t>
            </w:r>
          </w:p>
        </w:tc>
      </w:tr>
      <w:tr w:rsidR="003321EF" w:rsidRPr="003321EF" w14:paraId="32351634" w14:textId="77777777" w:rsidTr="00F92914">
        <w:trPr>
          <w:trHeight w:hRule="exact" w:val="705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BCDA990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1BEEEA75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 y color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7A548C5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 normal, color normal del producto.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AE5853B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Olor y color</w:t>
            </w:r>
            <w:r w:rsidRPr="003321EF">
              <w:rPr>
                <w:rFonts w:ascii="Arial" w:eastAsia="Times New Roman" w:hAnsi="Arial" w:cs="Arial"/>
                <w:color w:val="FF0000"/>
                <w:lang w:eastAsia="es-CO"/>
              </w:rPr>
              <w:t xml:space="preserve"> </w:t>
            </w: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no característico.</w:t>
            </w:r>
          </w:p>
        </w:tc>
      </w:tr>
      <w:tr w:rsidR="003321EF" w:rsidRPr="003321EF" w14:paraId="51EFFCEC" w14:textId="77777777" w:rsidTr="00F92914">
        <w:trPr>
          <w:trHeight w:val="381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39A1A6B4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09850AC1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Apariencia</w:t>
            </w:r>
          </w:p>
        </w:tc>
        <w:tc>
          <w:tcPr>
            <w:tcW w:w="340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FFA4CE7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Buen estado de madurez, forma característica, limpia.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0651C00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Presencia de huecos, caminos u hongos.</w:t>
            </w:r>
          </w:p>
        </w:tc>
      </w:tr>
      <w:tr w:rsidR="003321EF" w:rsidRPr="003321EF" w14:paraId="4100FAF6" w14:textId="77777777" w:rsidTr="00F92914">
        <w:trPr>
          <w:trHeight w:val="857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EC6CA2A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B46A4B2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02908D2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144370E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Presencia de signos de infestación o infecciones</w:t>
            </w:r>
          </w:p>
        </w:tc>
      </w:tr>
      <w:tr w:rsidR="003321EF" w:rsidRPr="003321EF" w14:paraId="5389BF22" w14:textId="77777777" w:rsidTr="00F92914">
        <w:trPr>
          <w:trHeight w:val="401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5DA89844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27E64DEF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49488C83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7F434A63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Presencia de germinación</w:t>
            </w:r>
          </w:p>
        </w:tc>
      </w:tr>
      <w:tr w:rsidR="003321EF" w:rsidRPr="003321EF" w14:paraId="3C7B571D" w14:textId="77777777" w:rsidTr="00F92914">
        <w:trPr>
          <w:trHeight w:hRule="exact" w:val="2158"/>
        </w:trPr>
        <w:tc>
          <w:tcPr>
            <w:tcW w:w="1570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6766F43" w14:textId="77777777" w:rsidR="003321EF" w:rsidRPr="003321EF" w:rsidRDefault="003321EF" w:rsidP="003321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VÍVERES Y ABARROTES</w:t>
            </w:r>
            <w:r w:rsidRPr="003321EF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8975D7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Apariencia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11E98F4D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Sin señales de insectos, huevecillos, materiales extraños y libre de impurezas.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482B341F" w14:textId="2EA9716B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Con presencia de materiales extraños como piedras, metales, tierra, terrones, contaminación de excrementos de animales. Presencia </w:t>
            </w:r>
            <w:r w:rsidR="00C07FBA"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de </w:t>
            </w:r>
            <w:r w:rsidR="00C07FBA" w:rsidRPr="00C07FBA">
              <w:rPr>
                <w:rFonts w:ascii="Arial" w:eastAsia="Times New Roman" w:hAnsi="Arial" w:cs="Arial"/>
                <w:color w:val="000000"/>
                <w:lang w:eastAsia="es-CO"/>
              </w:rPr>
              <w:t>restos</w:t>
            </w: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 de insectos, huevecillos o infestación.</w:t>
            </w:r>
          </w:p>
        </w:tc>
      </w:tr>
      <w:tr w:rsidR="003321EF" w:rsidRPr="003321EF" w14:paraId="2E1FFB0C" w14:textId="77777777" w:rsidTr="00F92914">
        <w:trPr>
          <w:trHeight w:hRule="exact" w:val="1126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2C9C2CF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71435FC7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 Empaque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40BE5AAA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En buen estado y limpio.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1A911E2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 xml:space="preserve">Empaque perforado, roto o con fugas, con humedad, sucio o con presencia de moho. </w:t>
            </w:r>
          </w:p>
        </w:tc>
      </w:tr>
      <w:tr w:rsidR="003321EF" w:rsidRPr="003321EF" w14:paraId="37A8FDAB" w14:textId="77777777" w:rsidTr="00F92914">
        <w:trPr>
          <w:trHeight w:hRule="exact" w:val="1410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1BEEBD13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30D840D8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733C681F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val="es-MX" w:eastAsia="es-CO"/>
              </w:rPr>
              <w:t>Para el caso de enlatados además deben estar sin abolladuras o presencia de óxido.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F735C4E" w14:textId="523191A2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Los enlatados no deben estar abollados, con presencia de óxido, con derrames, abombadas, perdida de vacío o sucio.</w:t>
            </w:r>
          </w:p>
        </w:tc>
      </w:tr>
      <w:tr w:rsidR="003321EF" w:rsidRPr="003321EF" w14:paraId="07B9E2AE" w14:textId="77777777" w:rsidTr="00F92914">
        <w:trPr>
          <w:trHeight w:val="823"/>
        </w:trPr>
        <w:tc>
          <w:tcPr>
            <w:tcW w:w="1570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9186129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67544C24" w14:textId="77777777" w:rsidR="003321EF" w:rsidRPr="003321EF" w:rsidRDefault="003321EF" w:rsidP="003321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Rotulado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27F9F0A6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Cumplimiento de la Resolución 5109 de 2005.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vAlign w:val="center"/>
            <w:hideMark/>
          </w:tcPr>
          <w:p w14:paraId="3A91D58A" w14:textId="77777777" w:rsidR="003321EF" w:rsidRPr="003321EF" w:rsidRDefault="003321EF" w:rsidP="00332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321EF">
              <w:rPr>
                <w:rFonts w:ascii="Arial" w:eastAsia="Times New Roman" w:hAnsi="Arial" w:cs="Arial"/>
                <w:color w:val="000000"/>
                <w:lang w:eastAsia="es-CO"/>
              </w:rPr>
              <w:t>Productos que no cumplan con la Resolución 5109 de 2005.</w:t>
            </w:r>
          </w:p>
        </w:tc>
      </w:tr>
    </w:tbl>
    <w:p w14:paraId="1FB0691E" w14:textId="77777777" w:rsidR="0040038B" w:rsidRPr="0094098D" w:rsidRDefault="0040038B" w:rsidP="002866D2">
      <w:pPr>
        <w:pStyle w:val="Textoindependiente"/>
        <w:spacing w:after="0" w:line="240" w:lineRule="auto"/>
        <w:rPr>
          <w:rFonts w:ascii="Arial" w:hAnsi="Arial" w:cs="Arial"/>
          <w:b/>
        </w:rPr>
      </w:pPr>
    </w:p>
    <w:p w14:paraId="7C87A7DB" w14:textId="4A48841E" w:rsidR="00D97216" w:rsidRPr="0094098D" w:rsidRDefault="00494DAA" w:rsidP="002866D2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ACTIVIDAD 3</w:t>
      </w:r>
      <w:r w:rsidR="00B966BE">
        <w:rPr>
          <w:rFonts w:ascii="Arial" w:hAnsi="Arial" w:cs="Arial"/>
          <w:b/>
        </w:rPr>
        <w:t>.</w:t>
      </w:r>
      <w:r w:rsidR="00185C39">
        <w:rPr>
          <w:rFonts w:ascii="Arial" w:hAnsi="Arial" w:cs="Arial"/>
          <w:b/>
        </w:rPr>
        <w:t xml:space="preserve"> </w:t>
      </w:r>
      <w:r w:rsidR="00D97216" w:rsidRPr="0094098D">
        <w:rPr>
          <w:rFonts w:ascii="Arial" w:hAnsi="Arial" w:cs="Arial"/>
          <w:b/>
        </w:rPr>
        <w:t>Aceptar productos y r</w:t>
      </w:r>
      <w:r w:rsidR="00384810">
        <w:rPr>
          <w:rFonts w:ascii="Arial" w:hAnsi="Arial" w:cs="Arial"/>
          <w:b/>
        </w:rPr>
        <w:t xml:space="preserve">egistrar observaciones de ser </w:t>
      </w:r>
      <w:r w:rsidR="00D97216" w:rsidRPr="0094098D">
        <w:rPr>
          <w:rFonts w:ascii="Arial" w:hAnsi="Arial" w:cs="Arial"/>
          <w:b/>
        </w:rPr>
        <w:t>necesario</w:t>
      </w:r>
    </w:p>
    <w:p w14:paraId="7B3F7291" w14:textId="77777777" w:rsidR="00D97216" w:rsidRPr="0094098D" w:rsidRDefault="00D97216" w:rsidP="002866D2">
      <w:pPr>
        <w:pStyle w:val="Textoindependiente"/>
        <w:spacing w:after="0" w:line="240" w:lineRule="auto"/>
        <w:rPr>
          <w:rFonts w:ascii="Arial" w:hAnsi="Arial" w:cs="Arial"/>
          <w:b/>
        </w:rPr>
      </w:pPr>
    </w:p>
    <w:p w14:paraId="13A55DD7" w14:textId="60073F72" w:rsidR="00AB6A4F" w:rsidRPr="001B2C2C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1B2C2C">
        <w:rPr>
          <w:rFonts w:ascii="Arial" w:hAnsi="Arial" w:cs="Arial"/>
        </w:rPr>
        <w:t>El personal manipulador de alimentos encargado del recibo de los alimentos, debe registrar en la factura y/o remisión, las observaciones resultantes de la verificación de calidad</w:t>
      </w:r>
      <w:r w:rsidR="00F53F5F" w:rsidRPr="001B2C2C">
        <w:rPr>
          <w:rFonts w:ascii="Arial" w:hAnsi="Arial" w:cs="Arial"/>
        </w:rPr>
        <w:t xml:space="preserve"> e inocuidad</w:t>
      </w:r>
      <w:r w:rsidRPr="001B2C2C">
        <w:rPr>
          <w:rFonts w:ascii="Arial" w:hAnsi="Arial" w:cs="Arial"/>
        </w:rPr>
        <w:t xml:space="preserve"> (aceptación o rechazo), cantidad (faltante o sobrante) y oportunidad (fecha y hora de</w:t>
      </w:r>
      <w:r w:rsidRPr="001B2C2C">
        <w:rPr>
          <w:rFonts w:ascii="Arial" w:hAnsi="Arial" w:cs="Arial"/>
          <w:spacing w:val="41"/>
        </w:rPr>
        <w:t xml:space="preserve"> </w:t>
      </w:r>
      <w:r w:rsidRPr="001B2C2C">
        <w:rPr>
          <w:rFonts w:ascii="Arial" w:hAnsi="Arial" w:cs="Arial"/>
        </w:rPr>
        <w:t>entrega).</w:t>
      </w:r>
    </w:p>
    <w:p w14:paraId="4A0DADB0" w14:textId="77777777" w:rsidR="00AB6A4F" w:rsidRPr="001B2C2C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09CD15B4" w14:textId="6EA33D8F" w:rsidR="00AB6A4F" w:rsidRPr="001B2C2C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1B2C2C">
        <w:rPr>
          <w:rFonts w:ascii="Arial" w:hAnsi="Arial" w:cs="Arial"/>
        </w:rPr>
        <w:lastRenderedPageBreak/>
        <w:t xml:space="preserve">Para aceptar un alimento </w:t>
      </w:r>
      <w:r w:rsidR="001B2C2C" w:rsidRPr="001B2C2C">
        <w:rPr>
          <w:rFonts w:ascii="Arial" w:hAnsi="Arial" w:cs="Arial"/>
        </w:rPr>
        <w:t xml:space="preserve">además de los criterios de aceptación y rechazo contenidos en este documento, se </w:t>
      </w:r>
      <w:r w:rsidRPr="001B2C2C">
        <w:rPr>
          <w:rFonts w:ascii="Arial" w:hAnsi="Arial" w:cs="Arial"/>
        </w:rPr>
        <w:t>debe</w:t>
      </w:r>
      <w:r w:rsidR="001B2C2C" w:rsidRPr="001B2C2C">
        <w:rPr>
          <w:rFonts w:ascii="Arial" w:hAnsi="Arial" w:cs="Arial"/>
        </w:rPr>
        <w:t>n</w:t>
      </w:r>
      <w:r w:rsidRPr="001B2C2C">
        <w:rPr>
          <w:rFonts w:ascii="Arial" w:hAnsi="Arial" w:cs="Arial"/>
        </w:rPr>
        <w:t xml:space="preserve"> tener en cuenta</w:t>
      </w:r>
      <w:r w:rsidR="001B2C2C" w:rsidRPr="001B2C2C">
        <w:rPr>
          <w:rFonts w:ascii="Arial" w:hAnsi="Arial" w:cs="Arial"/>
        </w:rPr>
        <w:t xml:space="preserve"> los documentos establecidos para cada servicio social como</w:t>
      </w:r>
      <w:r w:rsidRPr="001B2C2C">
        <w:rPr>
          <w:rFonts w:ascii="Arial" w:hAnsi="Arial" w:cs="Arial"/>
        </w:rPr>
        <w:t xml:space="preserve">: </w:t>
      </w:r>
    </w:p>
    <w:p w14:paraId="33276BA7" w14:textId="77777777" w:rsidR="001B2C2C" w:rsidRPr="001B2C2C" w:rsidRDefault="001B2C2C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077D7A4F" w14:textId="74C7E19E" w:rsidR="001B2C2C" w:rsidRPr="001B2C2C" w:rsidRDefault="001B2C2C" w:rsidP="002866D2">
      <w:pPr>
        <w:pStyle w:val="Textoindependiente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1B2C2C">
        <w:rPr>
          <w:rFonts w:ascii="Arial" w:hAnsi="Arial" w:cs="Arial"/>
        </w:rPr>
        <w:t>Anexos técnicos</w:t>
      </w:r>
    </w:p>
    <w:p w14:paraId="0C7F4966" w14:textId="56A7D7BE" w:rsidR="00AB6A4F" w:rsidRPr="005E69CC" w:rsidRDefault="00AB6A4F" w:rsidP="002866D2">
      <w:pPr>
        <w:pStyle w:val="Textoindependiente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5E69CC">
        <w:rPr>
          <w:rFonts w:ascii="Arial" w:hAnsi="Arial" w:cs="Arial"/>
        </w:rPr>
        <w:t>Docum</w:t>
      </w:r>
      <w:r w:rsidR="00FF2E44" w:rsidRPr="005E69CC">
        <w:rPr>
          <w:rFonts w:ascii="Arial" w:hAnsi="Arial" w:cs="Arial"/>
        </w:rPr>
        <w:t>entos de c</w:t>
      </w:r>
      <w:r w:rsidR="00A53701" w:rsidRPr="005E69CC">
        <w:rPr>
          <w:rFonts w:ascii="Arial" w:hAnsi="Arial" w:cs="Arial"/>
        </w:rPr>
        <w:t xml:space="preserve">ondiciones especiales </w:t>
      </w:r>
    </w:p>
    <w:p w14:paraId="0A2F838F" w14:textId="399A4815" w:rsidR="00AB6A4F" w:rsidRPr="005E69CC" w:rsidRDefault="00AB6A4F" w:rsidP="002866D2">
      <w:pPr>
        <w:pStyle w:val="Textoindependiente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5E69CC">
        <w:rPr>
          <w:rFonts w:ascii="Arial" w:hAnsi="Arial" w:cs="Arial"/>
        </w:rPr>
        <w:t xml:space="preserve">Fichas </w:t>
      </w:r>
      <w:r w:rsidR="00185C39">
        <w:rPr>
          <w:rFonts w:ascii="Arial" w:hAnsi="Arial" w:cs="Arial"/>
        </w:rPr>
        <w:t>técnicas de p</w:t>
      </w:r>
      <w:r w:rsidRPr="005E69CC">
        <w:rPr>
          <w:rFonts w:ascii="Arial" w:hAnsi="Arial" w:cs="Arial"/>
        </w:rPr>
        <w:t>roducto.</w:t>
      </w:r>
    </w:p>
    <w:p w14:paraId="5BD6AC96" w14:textId="77777777" w:rsidR="00AB6A4F" w:rsidRPr="005E69CC" w:rsidRDefault="00AB6A4F" w:rsidP="002866D2">
      <w:pPr>
        <w:pStyle w:val="Textoindependiente"/>
        <w:spacing w:after="0" w:line="240" w:lineRule="auto"/>
        <w:ind w:left="360"/>
        <w:jc w:val="both"/>
        <w:rPr>
          <w:rFonts w:ascii="Arial" w:hAnsi="Arial" w:cs="Arial"/>
        </w:rPr>
      </w:pPr>
    </w:p>
    <w:p w14:paraId="55A7D3B4" w14:textId="49071CFE" w:rsidR="00AB6A4F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8E7F47">
        <w:rPr>
          <w:rFonts w:ascii="Arial" w:hAnsi="Arial" w:cs="Arial"/>
        </w:rPr>
        <w:t>Los alimentos que no cumplan con lo</w:t>
      </w:r>
      <w:r w:rsidR="00AF7223" w:rsidRPr="008E7F47">
        <w:rPr>
          <w:rFonts w:ascii="Arial" w:hAnsi="Arial" w:cs="Arial"/>
        </w:rPr>
        <w:t>s</w:t>
      </w:r>
      <w:r w:rsidRPr="008E7F47">
        <w:rPr>
          <w:rFonts w:ascii="Arial" w:hAnsi="Arial" w:cs="Arial"/>
        </w:rPr>
        <w:t xml:space="preserve"> </w:t>
      </w:r>
      <w:r w:rsidR="008B39DD" w:rsidRPr="008E7F47">
        <w:rPr>
          <w:rFonts w:ascii="Arial" w:hAnsi="Arial" w:cs="Arial"/>
        </w:rPr>
        <w:t xml:space="preserve">criterios de calidad </w:t>
      </w:r>
      <w:r w:rsidR="00AF7223" w:rsidRPr="008E7F47">
        <w:rPr>
          <w:rFonts w:ascii="Arial" w:hAnsi="Arial" w:cs="Arial"/>
        </w:rPr>
        <w:t>establecidas</w:t>
      </w:r>
      <w:r w:rsidRPr="008E7F47">
        <w:rPr>
          <w:rFonts w:ascii="Arial" w:hAnsi="Arial" w:cs="Arial"/>
        </w:rPr>
        <w:t>,</w:t>
      </w:r>
      <w:r w:rsidR="008B39DD" w:rsidRPr="008E7F47">
        <w:rPr>
          <w:rFonts w:ascii="Arial" w:hAnsi="Arial" w:cs="Arial"/>
        </w:rPr>
        <w:t xml:space="preserve"> deberá</w:t>
      </w:r>
      <w:r w:rsidR="00C90ADB">
        <w:rPr>
          <w:rFonts w:ascii="Arial" w:hAnsi="Arial" w:cs="Arial"/>
        </w:rPr>
        <w:t>n rechazarse,</w:t>
      </w:r>
      <w:r w:rsidR="008B39DD" w:rsidRPr="008E7F47">
        <w:rPr>
          <w:rFonts w:ascii="Arial" w:hAnsi="Arial" w:cs="Arial"/>
        </w:rPr>
        <w:t xml:space="preserve"> y dejar constancia mediante observación en las remisiones y/o factura, </w:t>
      </w:r>
      <w:r w:rsidR="00EC1FD4">
        <w:rPr>
          <w:rFonts w:ascii="Arial" w:hAnsi="Arial" w:cs="Arial"/>
        </w:rPr>
        <w:t xml:space="preserve">ya que </w:t>
      </w:r>
      <w:r w:rsidRPr="008E7F47">
        <w:rPr>
          <w:rFonts w:ascii="Arial" w:hAnsi="Arial" w:cs="Arial"/>
        </w:rPr>
        <w:t>al</w:t>
      </w:r>
      <w:r w:rsidR="0039023B">
        <w:rPr>
          <w:rFonts w:ascii="Arial" w:hAnsi="Arial" w:cs="Arial"/>
        </w:rPr>
        <w:t xml:space="preserve"> aceptarlos se da por hecho</w:t>
      </w:r>
      <w:r w:rsidRPr="008E7F47">
        <w:rPr>
          <w:rFonts w:ascii="Arial" w:hAnsi="Arial" w:cs="Arial"/>
        </w:rPr>
        <w:t xml:space="preserve"> que se recibió a confo</w:t>
      </w:r>
      <w:r w:rsidR="00EC1FD4">
        <w:rPr>
          <w:rFonts w:ascii="Arial" w:hAnsi="Arial" w:cs="Arial"/>
        </w:rPr>
        <w:t>rmidad y con cumplimiento de las</w:t>
      </w:r>
      <w:r w:rsidRPr="008E7F47">
        <w:rPr>
          <w:rFonts w:ascii="Arial" w:hAnsi="Arial" w:cs="Arial"/>
        </w:rPr>
        <w:t xml:space="preserve"> características</w:t>
      </w:r>
      <w:r w:rsidR="00EC1FD4">
        <w:rPr>
          <w:rFonts w:ascii="Arial" w:hAnsi="Arial" w:cs="Arial"/>
        </w:rPr>
        <w:t xml:space="preserve"> establecidas</w:t>
      </w:r>
      <w:r w:rsidR="0039023B">
        <w:rPr>
          <w:rFonts w:ascii="Arial" w:hAnsi="Arial" w:cs="Arial"/>
        </w:rPr>
        <w:t>. E</w:t>
      </w:r>
      <w:r w:rsidR="00EC1FD4">
        <w:rPr>
          <w:rFonts w:ascii="Arial" w:hAnsi="Arial" w:cs="Arial"/>
        </w:rPr>
        <w:t xml:space="preserve">n caso de realizar una inadecuada recepción que ocasione faltantes de alimentos ya sea por cantidad y/o calidad y ello afecte la prestación del servicio de alimentación, </w:t>
      </w:r>
      <w:r w:rsidR="0039023B">
        <w:rPr>
          <w:rFonts w:ascii="Arial" w:hAnsi="Arial" w:cs="Arial"/>
        </w:rPr>
        <w:t xml:space="preserve">quienes realicen </w:t>
      </w:r>
      <w:r w:rsidR="00EC1FD4">
        <w:rPr>
          <w:rFonts w:ascii="Arial" w:hAnsi="Arial" w:cs="Arial"/>
        </w:rPr>
        <w:t xml:space="preserve">la recepción de alimentos, </w:t>
      </w:r>
      <w:r w:rsidR="0039023B">
        <w:rPr>
          <w:rFonts w:ascii="Arial" w:hAnsi="Arial" w:cs="Arial"/>
        </w:rPr>
        <w:t xml:space="preserve">serán los responsables de </w:t>
      </w:r>
      <w:r w:rsidR="00EC1FD4">
        <w:rPr>
          <w:rFonts w:ascii="Arial" w:hAnsi="Arial" w:cs="Arial"/>
        </w:rPr>
        <w:t>las reposiciones</w:t>
      </w:r>
      <w:r w:rsidR="009607E5">
        <w:rPr>
          <w:rFonts w:ascii="Arial" w:hAnsi="Arial" w:cs="Arial"/>
        </w:rPr>
        <w:t xml:space="preserve"> respectivas</w:t>
      </w:r>
      <w:r w:rsidR="00865B5D">
        <w:rPr>
          <w:rFonts w:ascii="Arial" w:hAnsi="Arial" w:cs="Arial"/>
        </w:rPr>
        <w:t>,</w:t>
      </w:r>
      <w:r w:rsidR="009607E5">
        <w:rPr>
          <w:rFonts w:ascii="Arial" w:hAnsi="Arial" w:cs="Arial"/>
        </w:rPr>
        <w:t xml:space="preserve"> con las condiciones establecidas por la SDIS.</w:t>
      </w:r>
    </w:p>
    <w:p w14:paraId="40BEE97C" w14:textId="77777777" w:rsidR="00C90ADB" w:rsidRDefault="00C90ADB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77101DA0" w14:textId="52ACD3AF" w:rsidR="00C90ADB" w:rsidRPr="008E7F47" w:rsidRDefault="00C90ADB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continuación</w:t>
      </w:r>
      <w:r w:rsidR="00C07F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 describen los aspectos mínimos para la recepción de </w:t>
      </w:r>
      <w:r w:rsidR="00E17356">
        <w:rPr>
          <w:rFonts w:ascii="Arial" w:hAnsi="Arial" w:cs="Arial"/>
        </w:rPr>
        <w:t>alimentos</w:t>
      </w:r>
      <w:r>
        <w:rPr>
          <w:rFonts w:ascii="Arial" w:hAnsi="Arial" w:cs="Arial"/>
        </w:rPr>
        <w:t xml:space="preserve"> para servicios de operación directa y servicios de operación </w:t>
      </w:r>
      <w:r w:rsidR="0046265B">
        <w:rPr>
          <w:rFonts w:ascii="Arial" w:hAnsi="Arial" w:cs="Arial"/>
        </w:rPr>
        <w:t>en asociación</w:t>
      </w:r>
      <w:r>
        <w:rPr>
          <w:rFonts w:ascii="Arial" w:hAnsi="Arial" w:cs="Arial"/>
        </w:rPr>
        <w:t>:</w:t>
      </w:r>
    </w:p>
    <w:p w14:paraId="227178BC" w14:textId="77777777" w:rsidR="00AB6A4F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535C6204" w14:textId="34BEBE9C" w:rsidR="009E2FE0" w:rsidRDefault="009E2FE0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  <w:r w:rsidRPr="009E2FE0">
        <w:rPr>
          <w:rFonts w:ascii="Arial" w:hAnsi="Arial" w:cs="Arial"/>
          <w:b/>
        </w:rPr>
        <w:t>Operación directa por parte de la SDIS</w:t>
      </w:r>
    </w:p>
    <w:p w14:paraId="14A323E4" w14:textId="77777777" w:rsidR="009E2FE0" w:rsidRPr="009E2FE0" w:rsidRDefault="009E2FE0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334E1A23" w14:textId="13470A0A" w:rsidR="008E7F47" w:rsidRPr="009E2FE0" w:rsidRDefault="008E7F47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8E7F47">
        <w:rPr>
          <w:rFonts w:ascii="Arial" w:hAnsi="Arial" w:cs="Arial"/>
          <w:b/>
        </w:rPr>
        <w:t>Calidad e inocuidad</w:t>
      </w:r>
      <w:r>
        <w:rPr>
          <w:rFonts w:ascii="Arial" w:hAnsi="Arial" w:cs="Arial"/>
        </w:rPr>
        <w:t>: s</w:t>
      </w:r>
      <w:r w:rsidR="008B39DD" w:rsidRPr="00196FA0">
        <w:rPr>
          <w:rFonts w:ascii="Arial" w:hAnsi="Arial" w:cs="Arial"/>
        </w:rPr>
        <w:t>í el alimento presenta uno o más signos de</w:t>
      </w:r>
      <w:r w:rsidR="008B39DD">
        <w:rPr>
          <w:rFonts w:ascii="Arial" w:hAnsi="Arial" w:cs="Arial"/>
        </w:rPr>
        <w:t xml:space="preserve"> rechazo</w:t>
      </w:r>
      <w:r w:rsidR="008B39DD" w:rsidRPr="00196FA0">
        <w:rPr>
          <w:rFonts w:ascii="Arial" w:hAnsi="Arial" w:cs="Arial"/>
        </w:rPr>
        <w:t xml:space="preserve"> se debe</w:t>
      </w:r>
      <w:r w:rsidR="008B39DD">
        <w:rPr>
          <w:rFonts w:ascii="Arial" w:hAnsi="Arial" w:cs="Arial"/>
        </w:rPr>
        <w:t xml:space="preserve"> realizar la devolución del alimento</w:t>
      </w:r>
      <w:r w:rsidR="00DF0241">
        <w:rPr>
          <w:rFonts w:ascii="Arial" w:hAnsi="Arial" w:cs="Arial"/>
        </w:rPr>
        <w:t>,</w:t>
      </w:r>
      <w:r w:rsidR="00DF0241" w:rsidRPr="00DF0241">
        <w:rPr>
          <w:rFonts w:ascii="Arial" w:hAnsi="Arial" w:cs="Arial"/>
          <w:color w:val="FF0000"/>
        </w:rPr>
        <w:t xml:space="preserve"> </w:t>
      </w:r>
      <w:r w:rsidR="00DF0241" w:rsidRPr="009E2FE0">
        <w:rPr>
          <w:rFonts w:ascii="Arial" w:hAnsi="Arial" w:cs="Arial"/>
        </w:rPr>
        <w:t>únicamente las cantidades que presentan la no conformidad, lo cual debe quedar claramente registrado en las observaciones en el original y copias de la remisi</w:t>
      </w:r>
      <w:r w:rsidR="009E2FE0">
        <w:rPr>
          <w:rFonts w:ascii="Arial" w:hAnsi="Arial" w:cs="Arial"/>
        </w:rPr>
        <w:t xml:space="preserve">ón </w:t>
      </w:r>
      <w:r w:rsidR="00DF0241" w:rsidRPr="009E2FE0">
        <w:rPr>
          <w:rFonts w:ascii="Arial" w:hAnsi="Arial" w:cs="Arial"/>
        </w:rPr>
        <w:t>de manera muy específica, en letra legible.</w:t>
      </w:r>
    </w:p>
    <w:p w14:paraId="773981B9" w14:textId="77777777" w:rsidR="008E7F47" w:rsidRPr="009E2FE0" w:rsidRDefault="008E7F47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47065E0A" w14:textId="554A19CF" w:rsidR="008B39DD" w:rsidRPr="00D2740E" w:rsidRDefault="008E7F47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8E7F47">
        <w:rPr>
          <w:rFonts w:ascii="Arial" w:hAnsi="Arial" w:cs="Arial"/>
          <w:b/>
        </w:rPr>
        <w:t>Cantidad</w:t>
      </w:r>
      <w:r>
        <w:rPr>
          <w:rFonts w:ascii="Arial" w:hAnsi="Arial" w:cs="Arial"/>
        </w:rPr>
        <w:t xml:space="preserve">: </w:t>
      </w:r>
      <w:r w:rsidR="008B39DD" w:rsidRPr="00D2740E">
        <w:rPr>
          <w:rFonts w:ascii="Arial" w:hAnsi="Arial" w:cs="Arial"/>
        </w:rPr>
        <w:t xml:space="preserve">revisar las cantidades </w:t>
      </w:r>
      <w:r w:rsidR="00A02D73">
        <w:rPr>
          <w:rFonts w:ascii="Arial" w:hAnsi="Arial" w:cs="Arial"/>
        </w:rPr>
        <w:t xml:space="preserve">de alimentos registradas en la remisión </w:t>
      </w:r>
      <w:r w:rsidR="008B39DD" w:rsidRPr="00D2740E">
        <w:rPr>
          <w:rFonts w:ascii="Arial" w:hAnsi="Arial" w:cs="Arial"/>
        </w:rPr>
        <w:t xml:space="preserve">contra el pedido definitivo establecido por la Subdirección de Abastecimiento, </w:t>
      </w:r>
      <w:r w:rsidR="00A02D73">
        <w:rPr>
          <w:rFonts w:ascii="Arial" w:hAnsi="Arial" w:cs="Arial"/>
        </w:rPr>
        <w:t xml:space="preserve">cuando se identifiquen </w:t>
      </w:r>
      <w:r w:rsidR="009E2FE0">
        <w:rPr>
          <w:rFonts w:ascii="Arial" w:hAnsi="Arial" w:cs="Arial"/>
        </w:rPr>
        <w:t>sobrante</w:t>
      </w:r>
      <w:r w:rsidR="00A02D73">
        <w:rPr>
          <w:rFonts w:ascii="Arial" w:hAnsi="Arial" w:cs="Arial"/>
        </w:rPr>
        <w:t>s</w:t>
      </w:r>
      <w:r w:rsidR="009E2FE0">
        <w:rPr>
          <w:rFonts w:ascii="Arial" w:hAnsi="Arial" w:cs="Arial"/>
        </w:rPr>
        <w:t xml:space="preserve"> o faltante</w:t>
      </w:r>
      <w:r w:rsidR="00A02D73">
        <w:rPr>
          <w:rFonts w:ascii="Arial" w:hAnsi="Arial" w:cs="Arial"/>
        </w:rPr>
        <w:t>s</w:t>
      </w:r>
      <w:r w:rsidR="009E2FE0">
        <w:rPr>
          <w:rFonts w:ascii="Arial" w:hAnsi="Arial" w:cs="Arial"/>
        </w:rPr>
        <w:t xml:space="preserve"> debe</w:t>
      </w:r>
      <w:r w:rsidR="00A02D73">
        <w:rPr>
          <w:rFonts w:ascii="Arial" w:hAnsi="Arial" w:cs="Arial"/>
        </w:rPr>
        <w:t>n</w:t>
      </w:r>
      <w:r w:rsidR="009E2F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registrarse en la remisión</w:t>
      </w:r>
      <w:r w:rsidR="00036205">
        <w:rPr>
          <w:rFonts w:ascii="Arial" w:hAnsi="Arial" w:cs="Arial"/>
        </w:rPr>
        <w:t xml:space="preserve"> </w:t>
      </w:r>
      <w:r w:rsidR="009E2FE0">
        <w:rPr>
          <w:rFonts w:ascii="Arial" w:hAnsi="Arial" w:cs="Arial"/>
        </w:rPr>
        <w:t>dejando</w:t>
      </w:r>
      <w:r w:rsidR="008B39DD" w:rsidRPr="00D2740E">
        <w:rPr>
          <w:rFonts w:ascii="Arial" w:hAnsi="Arial" w:cs="Arial"/>
        </w:rPr>
        <w:t xml:space="preserve"> las observaciones en el o</w:t>
      </w:r>
      <w:r w:rsidR="00036205">
        <w:rPr>
          <w:rFonts w:ascii="Arial" w:hAnsi="Arial" w:cs="Arial"/>
        </w:rPr>
        <w:t>riginal y copias</w:t>
      </w:r>
      <w:r>
        <w:rPr>
          <w:rFonts w:ascii="Arial" w:hAnsi="Arial" w:cs="Arial"/>
        </w:rPr>
        <w:t>, en caso que las cantidades</w:t>
      </w:r>
      <w:r w:rsidR="00A02D73">
        <w:rPr>
          <w:rFonts w:ascii="Arial" w:hAnsi="Arial" w:cs="Arial"/>
        </w:rPr>
        <w:t xml:space="preserve"> </w:t>
      </w:r>
      <w:r w:rsidR="00C42851">
        <w:rPr>
          <w:rFonts w:ascii="Arial" w:hAnsi="Arial" w:cs="Arial"/>
        </w:rPr>
        <w:t>entregadas po</w:t>
      </w:r>
      <w:r w:rsidR="00C42851" w:rsidRPr="00ED2B8E">
        <w:rPr>
          <w:rFonts w:ascii="Arial" w:hAnsi="Arial" w:cs="Arial"/>
        </w:rPr>
        <w:t xml:space="preserve">r </w:t>
      </w:r>
      <w:r w:rsidR="00C42851" w:rsidRPr="00B837DE">
        <w:rPr>
          <w:rFonts w:ascii="Arial" w:hAnsi="Arial" w:cs="Arial"/>
        </w:rPr>
        <w:t xml:space="preserve">el </w:t>
      </w:r>
      <w:r w:rsidR="00185C39">
        <w:rPr>
          <w:rFonts w:ascii="Arial" w:hAnsi="Arial" w:cs="Arial"/>
        </w:rPr>
        <w:t>c</w:t>
      </w:r>
      <w:r w:rsidR="001F5406" w:rsidRPr="00B837DE">
        <w:rPr>
          <w:rFonts w:ascii="Arial" w:hAnsi="Arial" w:cs="Arial"/>
        </w:rPr>
        <w:t>omitente vendedor</w:t>
      </w:r>
      <w:r w:rsidR="00C42851" w:rsidRPr="00B837DE">
        <w:rPr>
          <w:rFonts w:ascii="Arial" w:hAnsi="Arial" w:cs="Arial"/>
        </w:rPr>
        <w:t xml:space="preserve"> </w:t>
      </w:r>
      <w:r w:rsidRPr="00B837DE">
        <w:rPr>
          <w:rFonts w:ascii="Arial" w:hAnsi="Arial" w:cs="Arial"/>
        </w:rPr>
        <w:t xml:space="preserve">sean </w:t>
      </w:r>
      <w:r w:rsidRPr="00ED2B8E">
        <w:rPr>
          <w:rFonts w:ascii="Arial" w:hAnsi="Arial" w:cs="Arial"/>
        </w:rPr>
        <w:t>mayores debe devolver</w:t>
      </w:r>
      <w:r w:rsidR="00036205" w:rsidRPr="00ED2B8E">
        <w:rPr>
          <w:rFonts w:ascii="Arial" w:hAnsi="Arial" w:cs="Arial"/>
        </w:rPr>
        <w:t>se</w:t>
      </w:r>
      <w:r w:rsidRPr="00ED2B8E">
        <w:rPr>
          <w:rFonts w:ascii="Arial" w:hAnsi="Arial" w:cs="Arial"/>
        </w:rPr>
        <w:t xml:space="preserve"> el excedente.</w:t>
      </w:r>
      <w:r>
        <w:rPr>
          <w:rFonts w:ascii="Arial" w:hAnsi="Arial" w:cs="Arial"/>
        </w:rPr>
        <w:t xml:space="preserve"> </w:t>
      </w:r>
    </w:p>
    <w:p w14:paraId="6A8D72C5" w14:textId="77777777" w:rsidR="00AB6A4F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29F82E9F" w14:textId="01F873AC" w:rsidR="006D7134" w:rsidRDefault="000540B2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724CE2">
        <w:rPr>
          <w:rFonts w:ascii="Arial" w:hAnsi="Arial" w:cs="Arial"/>
        </w:rPr>
        <w:t xml:space="preserve">Es </w:t>
      </w:r>
      <w:r w:rsidR="00AB6A4F" w:rsidRPr="00724CE2">
        <w:rPr>
          <w:rFonts w:ascii="Arial" w:hAnsi="Arial" w:cs="Arial"/>
        </w:rPr>
        <w:t>importante que las novedades queden</w:t>
      </w:r>
      <w:r w:rsidRPr="00724CE2">
        <w:rPr>
          <w:rFonts w:ascii="Arial" w:hAnsi="Arial" w:cs="Arial"/>
        </w:rPr>
        <w:t xml:space="preserve"> registradas en forma clara, específica y legible</w:t>
      </w:r>
      <w:r w:rsidR="00BB4F9D">
        <w:rPr>
          <w:rFonts w:ascii="Arial" w:hAnsi="Arial" w:cs="Arial"/>
        </w:rPr>
        <w:t xml:space="preserve"> en</w:t>
      </w:r>
      <w:r w:rsidRPr="00724CE2">
        <w:rPr>
          <w:rFonts w:ascii="Arial" w:hAnsi="Arial" w:cs="Arial"/>
        </w:rPr>
        <w:t xml:space="preserve"> la remisión original y </w:t>
      </w:r>
      <w:r w:rsidR="00AB6A4F" w:rsidRPr="00724CE2">
        <w:rPr>
          <w:rFonts w:ascii="Arial" w:hAnsi="Arial" w:cs="Arial"/>
        </w:rPr>
        <w:t>cada una de las copias</w:t>
      </w:r>
      <w:r w:rsidRPr="00724CE2">
        <w:rPr>
          <w:rFonts w:ascii="Arial" w:hAnsi="Arial" w:cs="Arial"/>
        </w:rPr>
        <w:t>, ya que es el</w:t>
      </w:r>
      <w:r w:rsidR="00AB6A4F" w:rsidRPr="00724CE2">
        <w:rPr>
          <w:rFonts w:ascii="Arial" w:hAnsi="Arial" w:cs="Arial"/>
        </w:rPr>
        <w:t xml:space="preserve"> insumo </w:t>
      </w:r>
      <w:r w:rsidRPr="00724CE2">
        <w:rPr>
          <w:rFonts w:ascii="Arial" w:hAnsi="Arial" w:cs="Arial"/>
        </w:rPr>
        <w:t>de</w:t>
      </w:r>
      <w:r w:rsidR="00AB6A4F" w:rsidRPr="00724CE2">
        <w:rPr>
          <w:rFonts w:ascii="Arial" w:hAnsi="Arial" w:cs="Arial"/>
        </w:rPr>
        <w:t xml:space="preserve"> los </w:t>
      </w:r>
      <w:r w:rsidR="00327CA0">
        <w:rPr>
          <w:rFonts w:ascii="Arial" w:hAnsi="Arial" w:cs="Arial"/>
        </w:rPr>
        <w:t>c</w:t>
      </w:r>
      <w:r w:rsidR="00AD3FE5">
        <w:rPr>
          <w:rFonts w:ascii="Arial" w:hAnsi="Arial" w:cs="Arial"/>
        </w:rPr>
        <w:t>omitentes vendedores</w:t>
      </w:r>
      <w:r w:rsidR="00AB6A4F" w:rsidRPr="00724CE2">
        <w:rPr>
          <w:rFonts w:ascii="Arial" w:hAnsi="Arial" w:cs="Arial"/>
        </w:rPr>
        <w:t xml:space="preserve"> de los grupos de alimentos para realizar las respectivas reposiciones, ya sea por calidad o cantidad,</w:t>
      </w:r>
      <w:r w:rsidR="006D7134" w:rsidRPr="006D7134">
        <w:rPr>
          <w:rFonts w:ascii="Arial" w:hAnsi="Arial" w:cs="Arial"/>
        </w:rPr>
        <w:t xml:space="preserve"> </w:t>
      </w:r>
      <w:r w:rsidR="006D7134">
        <w:rPr>
          <w:rFonts w:ascii="Arial" w:hAnsi="Arial" w:cs="Arial"/>
        </w:rPr>
        <w:t>s</w:t>
      </w:r>
      <w:r w:rsidR="006D7134" w:rsidRPr="00724CE2">
        <w:rPr>
          <w:rFonts w:ascii="Arial" w:hAnsi="Arial" w:cs="Arial"/>
        </w:rPr>
        <w:t>i se devuelven alimentos durante su recibo, no debe procederse a la generación del reclamo, únicamente se debe generar la nov</w:t>
      </w:r>
      <w:r w:rsidR="006D7134">
        <w:rPr>
          <w:rFonts w:ascii="Arial" w:hAnsi="Arial" w:cs="Arial"/>
        </w:rPr>
        <w:t xml:space="preserve">edad en la remisión, </w:t>
      </w:r>
      <w:r w:rsidR="00AB6A4F" w:rsidRPr="00724CE2">
        <w:rPr>
          <w:rFonts w:ascii="Arial" w:hAnsi="Arial" w:cs="Arial"/>
        </w:rPr>
        <w:t>el</w:t>
      </w:r>
      <w:r w:rsidR="00327CA0">
        <w:rPr>
          <w:rFonts w:ascii="Arial" w:hAnsi="Arial" w:cs="Arial"/>
        </w:rPr>
        <w:t xml:space="preserve"> comitente vendedor</w:t>
      </w:r>
      <w:r w:rsidR="00AB6A4F" w:rsidRPr="00724CE2">
        <w:rPr>
          <w:rFonts w:ascii="Arial" w:hAnsi="Arial" w:cs="Arial"/>
        </w:rPr>
        <w:t xml:space="preserve"> tendrá como plazo máximo para la repo</w:t>
      </w:r>
      <w:r w:rsidR="00865491" w:rsidRPr="00724CE2">
        <w:rPr>
          <w:rFonts w:ascii="Arial" w:hAnsi="Arial" w:cs="Arial"/>
        </w:rPr>
        <w:t>sición el  día hábil siguiente a</w:t>
      </w:r>
      <w:r w:rsidR="00AB6A4F" w:rsidRPr="00724CE2">
        <w:rPr>
          <w:rFonts w:ascii="Arial" w:hAnsi="Arial" w:cs="Arial"/>
        </w:rPr>
        <w:t xml:space="preserve"> la entrega hasta las 4</w:t>
      </w:r>
      <w:r w:rsidR="00726F9B" w:rsidRPr="00724CE2">
        <w:rPr>
          <w:rFonts w:ascii="Arial" w:hAnsi="Arial" w:cs="Arial"/>
        </w:rPr>
        <w:t>:00</w:t>
      </w:r>
      <w:r w:rsidR="006D7134">
        <w:rPr>
          <w:rFonts w:ascii="Arial" w:hAnsi="Arial" w:cs="Arial"/>
        </w:rPr>
        <w:t xml:space="preserve"> p.m. </w:t>
      </w:r>
    </w:p>
    <w:p w14:paraId="66F03CC6" w14:textId="77777777" w:rsidR="006D7134" w:rsidRDefault="006D7134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584FD79E" w14:textId="26705EE7" w:rsidR="00CA538C" w:rsidRPr="00A61825" w:rsidRDefault="006D7134" w:rsidP="002866D2">
      <w:pPr>
        <w:pStyle w:val="Textoindependiente"/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En caso de no realizarse la reposición de alimento en el tiempo </w:t>
      </w:r>
      <w:r w:rsidR="002C0A56">
        <w:rPr>
          <w:rFonts w:ascii="Arial" w:hAnsi="Arial" w:cs="Arial"/>
        </w:rPr>
        <w:t>mencionado, el Responsable y/o C</w:t>
      </w:r>
      <w:r w:rsidRPr="002F60C1">
        <w:rPr>
          <w:rFonts w:ascii="Arial" w:hAnsi="Arial" w:cs="Arial"/>
        </w:rPr>
        <w:t xml:space="preserve">oordinador de la unidad operativa </w:t>
      </w:r>
      <w:r w:rsidR="00CA538C" w:rsidRPr="002F60C1">
        <w:rPr>
          <w:rFonts w:ascii="Arial" w:hAnsi="Arial" w:cs="Arial"/>
        </w:rPr>
        <w:t xml:space="preserve"> debe diligenc</w:t>
      </w:r>
      <w:r w:rsidR="009F405E">
        <w:rPr>
          <w:rFonts w:ascii="Arial" w:hAnsi="Arial" w:cs="Arial"/>
        </w:rPr>
        <w:t>iar correctamente el  formato</w:t>
      </w:r>
      <w:r w:rsidR="00CA538C" w:rsidRPr="002F60C1">
        <w:rPr>
          <w:rFonts w:ascii="Arial" w:hAnsi="Arial" w:cs="Arial"/>
        </w:rPr>
        <w:t xml:space="preserve"> reclamo y seguimiento a proveedores, el cual deberá enviarse al correo </w:t>
      </w:r>
      <w:hyperlink r:id="rId8" w:history="1">
        <w:r w:rsidR="00CA538C" w:rsidRPr="002F60C1">
          <w:rPr>
            <w:rStyle w:val="Hipervnculo"/>
            <w:rFonts w:ascii="Arial" w:hAnsi="Arial" w:cs="Arial"/>
          </w:rPr>
          <w:t>reclamosensuministros@sdis.gov.co</w:t>
        </w:r>
      </w:hyperlink>
      <w:r w:rsidR="00CA538C" w:rsidRPr="002F60C1">
        <w:rPr>
          <w:rFonts w:ascii="Arial" w:hAnsi="Arial" w:cs="Arial"/>
        </w:rPr>
        <w:t xml:space="preserve"> adjuntando registro fotográfico y copia</w:t>
      </w:r>
      <w:r w:rsidR="00CA538C">
        <w:rPr>
          <w:rFonts w:ascii="Arial" w:hAnsi="Arial" w:cs="Arial"/>
        </w:rPr>
        <w:t xml:space="preserve"> de la remisión. </w:t>
      </w:r>
    </w:p>
    <w:p w14:paraId="7A58A60F" w14:textId="29E52F2F" w:rsidR="00AB6A4F" w:rsidRPr="0094098D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2D2D0D04" w14:textId="2C58529F" w:rsidR="00CD0DBF" w:rsidRPr="00CD0DBF" w:rsidRDefault="00AB6A4F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94098D">
        <w:rPr>
          <w:rFonts w:ascii="Arial" w:hAnsi="Arial" w:cs="Arial"/>
        </w:rPr>
        <w:t>Luego de recibir los alimentos a conformida</w:t>
      </w:r>
      <w:r>
        <w:rPr>
          <w:rFonts w:ascii="Arial" w:hAnsi="Arial" w:cs="Arial"/>
        </w:rPr>
        <w:t xml:space="preserve">d debe firmarse la </w:t>
      </w:r>
      <w:r w:rsidR="00D217D3">
        <w:rPr>
          <w:rFonts w:ascii="Arial" w:hAnsi="Arial" w:cs="Arial"/>
        </w:rPr>
        <w:t>remisión</w:t>
      </w:r>
      <w:r w:rsidR="002C0A56">
        <w:rPr>
          <w:rFonts w:ascii="Arial" w:hAnsi="Arial" w:cs="Arial"/>
        </w:rPr>
        <w:t xml:space="preserve"> por parte del Responsable y/o C</w:t>
      </w:r>
      <w:r w:rsidR="00CD0DBF">
        <w:rPr>
          <w:rFonts w:ascii="Arial" w:hAnsi="Arial" w:cs="Arial"/>
        </w:rPr>
        <w:t xml:space="preserve">oordinador de la unidad operativa, personal manipulador y encargado de </w:t>
      </w:r>
      <w:r w:rsidR="00CD0DBF">
        <w:rPr>
          <w:rFonts w:ascii="Arial" w:hAnsi="Arial" w:cs="Arial"/>
        </w:rPr>
        <w:lastRenderedPageBreak/>
        <w:t>entregar los alimentos a la unidad operativa o servicio social</w:t>
      </w:r>
      <w:r>
        <w:rPr>
          <w:rFonts w:ascii="Arial" w:hAnsi="Arial" w:cs="Arial"/>
        </w:rPr>
        <w:t xml:space="preserve">, </w:t>
      </w:r>
      <w:r w:rsidRPr="00CD0DBF">
        <w:rPr>
          <w:rFonts w:ascii="Arial" w:hAnsi="Arial" w:cs="Arial"/>
        </w:rPr>
        <w:t xml:space="preserve">escribiendo nombre completo, </w:t>
      </w:r>
      <w:r w:rsidR="00D217D3">
        <w:rPr>
          <w:rFonts w:ascii="Arial" w:hAnsi="Arial" w:cs="Arial"/>
        </w:rPr>
        <w:t xml:space="preserve">cargo, </w:t>
      </w:r>
      <w:r w:rsidRPr="00CD0DBF">
        <w:rPr>
          <w:rFonts w:ascii="Arial" w:hAnsi="Arial" w:cs="Arial"/>
        </w:rPr>
        <w:t>fecha y hora de quien realiza la actividad</w:t>
      </w:r>
      <w:r w:rsidR="00D217D3">
        <w:rPr>
          <w:rFonts w:ascii="Arial" w:hAnsi="Arial" w:cs="Arial"/>
        </w:rPr>
        <w:t>.</w:t>
      </w:r>
    </w:p>
    <w:p w14:paraId="2A86BD0C" w14:textId="4B41C6A0" w:rsidR="001F5406" w:rsidRDefault="001F5406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356DD11A" w14:textId="50FB9847" w:rsidR="00C07FBA" w:rsidRDefault="00C07FBA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5F0DC0B8" w14:textId="77777777" w:rsidR="00C07FBA" w:rsidRDefault="00C07FBA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0714D78F" w14:textId="0CE80AE5" w:rsidR="001C65B8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  <w:r w:rsidRPr="009E2FE0">
        <w:rPr>
          <w:rFonts w:ascii="Arial" w:hAnsi="Arial" w:cs="Arial"/>
          <w:b/>
        </w:rPr>
        <w:t>Operación</w:t>
      </w:r>
      <w:r w:rsidR="001F5406">
        <w:rPr>
          <w:rFonts w:ascii="Arial" w:hAnsi="Arial" w:cs="Arial"/>
          <w:b/>
        </w:rPr>
        <w:t xml:space="preserve"> de</w:t>
      </w:r>
      <w:r w:rsidRPr="009E2F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operadores </w:t>
      </w:r>
      <w:r w:rsidR="0046265B">
        <w:rPr>
          <w:rFonts w:ascii="Arial" w:hAnsi="Arial" w:cs="Arial"/>
          <w:b/>
        </w:rPr>
        <w:t>en</w:t>
      </w:r>
      <w:r w:rsidR="005115AB">
        <w:rPr>
          <w:rFonts w:ascii="Arial" w:hAnsi="Arial" w:cs="Arial"/>
          <w:b/>
        </w:rPr>
        <w:t xml:space="preserve"> asocia</w:t>
      </w:r>
      <w:r w:rsidR="0046265B">
        <w:rPr>
          <w:rFonts w:ascii="Arial" w:hAnsi="Arial" w:cs="Arial"/>
          <w:b/>
        </w:rPr>
        <w:t>ción</w:t>
      </w:r>
    </w:p>
    <w:p w14:paraId="400D6570" w14:textId="77777777" w:rsidR="001C65B8" w:rsidRPr="009E2FE0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5CF94B95" w14:textId="270B4A04" w:rsidR="001C65B8" w:rsidRPr="009E2FE0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8E7F47">
        <w:rPr>
          <w:rFonts w:ascii="Arial" w:hAnsi="Arial" w:cs="Arial"/>
          <w:b/>
        </w:rPr>
        <w:t>Calidad e inocuidad</w:t>
      </w:r>
      <w:r>
        <w:rPr>
          <w:rFonts w:ascii="Arial" w:hAnsi="Arial" w:cs="Arial"/>
        </w:rPr>
        <w:t>: s</w:t>
      </w:r>
      <w:r w:rsidRPr="00196FA0">
        <w:rPr>
          <w:rFonts w:ascii="Arial" w:hAnsi="Arial" w:cs="Arial"/>
        </w:rPr>
        <w:t>í el alimento presenta uno o más signos de</w:t>
      </w:r>
      <w:r>
        <w:rPr>
          <w:rFonts w:ascii="Arial" w:hAnsi="Arial" w:cs="Arial"/>
        </w:rPr>
        <w:t xml:space="preserve"> rechazo</w:t>
      </w:r>
      <w:r w:rsidRPr="00196FA0">
        <w:rPr>
          <w:rFonts w:ascii="Arial" w:hAnsi="Arial" w:cs="Arial"/>
        </w:rPr>
        <w:t xml:space="preserve"> se debe</w:t>
      </w:r>
      <w:r>
        <w:rPr>
          <w:rFonts w:ascii="Arial" w:hAnsi="Arial" w:cs="Arial"/>
        </w:rPr>
        <w:t xml:space="preserve"> realizar la devolución del alimento,</w:t>
      </w:r>
      <w:r w:rsidRPr="00DF0241">
        <w:rPr>
          <w:rFonts w:ascii="Arial" w:hAnsi="Arial" w:cs="Arial"/>
          <w:color w:val="FF0000"/>
        </w:rPr>
        <w:t xml:space="preserve"> </w:t>
      </w:r>
      <w:r w:rsidRPr="009E2FE0">
        <w:rPr>
          <w:rFonts w:ascii="Arial" w:hAnsi="Arial" w:cs="Arial"/>
        </w:rPr>
        <w:t>únicamente las cantidades que presentan la no conformidad, lo cual debe quedar claramente registrado en las observaciones en el original y copias de la remisi</w:t>
      </w:r>
      <w:r>
        <w:rPr>
          <w:rFonts w:ascii="Arial" w:hAnsi="Arial" w:cs="Arial"/>
        </w:rPr>
        <w:t xml:space="preserve">ón o factura </w:t>
      </w:r>
      <w:r w:rsidRPr="009E2FE0">
        <w:rPr>
          <w:rFonts w:ascii="Arial" w:hAnsi="Arial" w:cs="Arial"/>
        </w:rPr>
        <w:t>de manera muy específica, en letra legible.</w:t>
      </w:r>
    </w:p>
    <w:p w14:paraId="62D5816C" w14:textId="77777777" w:rsidR="001C65B8" w:rsidRPr="009E2FE0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33D2F476" w14:textId="5576D834" w:rsidR="001C65B8" w:rsidRPr="00D2740E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8E7F47">
        <w:rPr>
          <w:rFonts w:ascii="Arial" w:hAnsi="Arial" w:cs="Arial"/>
          <w:b/>
        </w:rPr>
        <w:t>Cantidad</w:t>
      </w:r>
      <w:r>
        <w:rPr>
          <w:rFonts w:ascii="Arial" w:hAnsi="Arial" w:cs="Arial"/>
        </w:rPr>
        <w:t xml:space="preserve">: </w:t>
      </w:r>
      <w:r w:rsidRPr="00D2740E">
        <w:rPr>
          <w:rFonts w:ascii="Arial" w:hAnsi="Arial" w:cs="Arial"/>
        </w:rPr>
        <w:t xml:space="preserve">revisar las cantidades </w:t>
      </w:r>
      <w:r>
        <w:rPr>
          <w:rFonts w:ascii="Arial" w:hAnsi="Arial" w:cs="Arial"/>
        </w:rPr>
        <w:t xml:space="preserve">de alimentos registradas en la remisión </w:t>
      </w:r>
      <w:r w:rsidR="00B97AC3">
        <w:rPr>
          <w:rFonts w:ascii="Arial" w:hAnsi="Arial" w:cs="Arial"/>
        </w:rPr>
        <w:t xml:space="preserve">o factura </w:t>
      </w:r>
      <w:r w:rsidRPr="00D2740E">
        <w:rPr>
          <w:rFonts w:ascii="Arial" w:hAnsi="Arial" w:cs="Arial"/>
        </w:rPr>
        <w:t xml:space="preserve">contra el pedido, </w:t>
      </w:r>
      <w:r>
        <w:rPr>
          <w:rFonts w:ascii="Arial" w:hAnsi="Arial" w:cs="Arial"/>
        </w:rPr>
        <w:t xml:space="preserve">cuando se identifiquen sobrantes o faltantes deben registrarse en la remisión </w:t>
      </w:r>
      <w:r w:rsidR="00B97AC3">
        <w:rPr>
          <w:rFonts w:ascii="Arial" w:hAnsi="Arial" w:cs="Arial"/>
        </w:rPr>
        <w:t xml:space="preserve">o factura </w:t>
      </w:r>
      <w:r>
        <w:rPr>
          <w:rFonts w:ascii="Arial" w:hAnsi="Arial" w:cs="Arial"/>
        </w:rPr>
        <w:t>dejando</w:t>
      </w:r>
      <w:r w:rsidRPr="00D2740E">
        <w:rPr>
          <w:rFonts w:ascii="Arial" w:hAnsi="Arial" w:cs="Arial"/>
        </w:rPr>
        <w:t xml:space="preserve"> las observaciones en el o</w:t>
      </w:r>
      <w:r>
        <w:rPr>
          <w:rFonts w:ascii="Arial" w:hAnsi="Arial" w:cs="Arial"/>
        </w:rPr>
        <w:t>riginal y copias, en caso que las cantidades entregadas po</w:t>
      </w:r>
      <w:r w:rsidRPr="00ED2B8E">
        <w:rPr>
          <w:rFonts w:ascii="Arial" w:hAnsi="Arial" w:cs="Arial"/>
        </w:rPr>
        <w:t xml:space="preserve">r el </w:t>
      </w:r>
      <w:r w:rsidR="00B97AC3">
        <w:rPr>
          <w:rFonts w:ascii="Arial" w:hAnsi="Arial" w:cs="Arial"/>
        </w:rPr>
        <w:t>proveedor</w:t>
      </w:r>
      <w:r w:rsidRPr="00ED2B8E">
        <w:rPr>
          <w:rFonts w:ascii="Arial" w:hAnsi="Arial" w:cs="Arial"/>
        </w:rPr>
        <w:t xml:space="preserve"> sean mayores debe devolverse</w:t>
      </w:r>
      <w:r w:rsidR="00B97AC3">
        <w:rPr>
          <w:rFonts w:ascii="Arial" w:hAnsi="Arial" w:cs="Arial"/>
        </w:rPr>
        <w:t xml:space="preserve"> el excedente, si el proveedor define que no recibirá el excedente, el operador</w:t>
      </w:r>
      <w:r w:rsidR="00327CA0">
        <w:rPr>
          <w:rFonts w:ascii="Arial" w:hAnsi="Arial" w:cs="Arial"/>
        </w:rPr>
        <w:t xml:space="preserve"> </w:t>
      </w:r>
      <w:r w:rsidR="0046265B">
        <w:rPr>
          <w:rFonts w:ascii="Arial" w:hAnsi="Arial" w:cs="Arial"/>
        </w:rPr>
        <w:t>en asociación</w:t>
      </w:r>
      <w:r w:rsidR="00B97AC3">
        <w:rPr>
          <w:rFonts w:ascii="Arial" w:hAnsi="Arial" w:cs="Arial"/>
        </w:rPr>
        <w:t xml:space="preserve"> deberá registrarlo en la remisión o factura para justificar el excedente.</w:t>
      </w:r>
      <w:r>
        <w:rPr>
          <w:rFonts w:ascii="Arial" w:hAnsi="Arial" w:cs="Arial"/>
        </w:rPr>
        <w:t xml:space="preserve"> </w:t>
      </w:r>
    </w:p>
    <w:p w14:paraId="3EF91FBE" w14:textId="77777777" w:rsidR="001C65B8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7643A3CC" w14:textId="7E862130" w:rsidR="001C65B8" w:rsidRPr="00F30D9D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724CE2">
        <w:rPr>
          <w:rFonts w:ascii="Arial" w:hAnsi="Arial" w:cs="Arial"/>
        </w:rPr>
        <w:t xml:space="preserve">Es importante que las novedades queden registradas en forma </w:t>
      </w:r>
      <w:r w:rsidRPr="00F30D9D">
        <w:rPr>
          <w:rFonts w:ascii="Arial" w:hAnsi="Arial" w:cs="Arial"/>
        </w:rPr>
        <w:t>clara, específica y legible</w:t>
      </w:r>
      <w:r w:rsidR="00F30D9D" w:rsidRPr="00F30D9D">
        <w:rPr>
          <w:rFonts w:ascii="Arial" w:hAnsi="Arial" w:cs="Arial"/>
        </w:rPr>
        <w:t xml:space="preserve"> en</w:t>
      </w:r>
      <w:r w:rsidRPr="00F30D9D">
        <w:rPr>
          <w:rFonts w:ascii="Arial" w:hAnsi="Arial" w:cs="Arial"/>
        </w:rPr>
        <w:t xml:space="preserve"> la remisión </w:t>
      </w:r>
      <w:r w:rsidR="00B97AC3" w:rsidRPr="00F30D9D">
        <w:rPr>
          <w:rFonts w:ascii="Arial" w:hAnsi="Arial" w:cs="Arial"/>
        </w:rPr>
        <w:t xml:space="preserve">o factura </w:t>
      </w:r>
      <w:r w:rsidRPr="00F30D9D">
        <w:rPr>
          <w:rFonts w:ascii="Arial" w:hAnsi="Arial" w:cs="Arial"/>
        </w:rPr>
        <w:t xml:space="preserve">original y cada una de las copias, ya que es el insumo de los </w:t>
      </w:r>
      <w:r w:rsidR="00B97AC3" w:rsidRPr="00F30D9D">
        <w:rPr>
          <w:rFonts w:ascii="Arial" w:hAnsi="Arial" w:cs="Arial"/>
        </w:rPr>
        <w:t>proveedores</w:t>
      </w:r>
      <w:r w:rsidRPr="00F30D9D">
        <w:rPr>
          <w:rFonts w:ascii="Arial" w:hAnsi="Arial" w:cs="Arial"/>
        </w:rPr>
        <w:t xml:space="preserve"> para realizar las respectivas reposiciones</w:t>
      </w:r>
      <w:r w:rsidR="00B97AC3" w:rsidRPr="00F30D9D">
        <w:rPr>
          <w:rFonts w:ascii="Arial" w:hAnsi="Arial" w:cs="Arial"/>
        </w:rPr>
        <w:t>, ya sea por calidad o cantidad.</w:t>
      </w:r>
    </w:p>
    <w:p w14:paraId="392D16A2" w14:textId="77777777" w:rsidR="001C65B8" w:rsidRPr="0094098D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4F500952" w14:textId="15F9AE88" w:rsidR="001C65B8" w:rsidRDefault="001C65B8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94098D">
        <w:rPr>
          <w:rFonts w:ascii="Arial" w:hAnsi="Arial" w:cs="Arial"/>
        </w:rPr>
        <w:t>Luego de recibir los alimentos a conformida</w:t>
      </w:r>
      <w:r>
        <w:rPr>
          <w:rFonts w:ascii="Arial" w:hAnsi="Arial" w:cs="Arial"/>
        </w:rPr>
        <w:t>d debe firmarse la remisión</w:t>
      </w:r>
      <w:r w:rsidR="00B97AC3">
        <w:rPr>
          <w:rFonts w:ascii="Arial" w:hAnsi="Arial" w:cs="Arial"/>
        </w:rPr>
        <w:t xml:space="preserve"> o factura</w:t>
      </w:r>
      <w:r>
        <w:rPr>
          <w:rFonts w:ascii="Arial" w:hAnsi="Arial" w:cs="Arial"/>
        </w:rPr>
        <w:t xml:space="preserve"> por parte del </w:t>
      </w:r>
      <w:r w:rsidR="002C0A56">
        <w:rPr>
          <w:rFonts w:ascii="Arial" w:hAnsi="Arial" w:cs="Arial"/>
        </w:rPr>
        <w:t>Responsable y/o C</w:t>
      </w:r>
      <w:r>
        <w:rPr>
          <w:rFonts w:ascii="Arial" w:hAnsi="Arial" w:cs="Arial"/>
        </w:rPr>
        <w:t xml:space="preserve">oordinador de la unidad operativa, personal manipulador y encargado de entregar los alimentos a la unidad operativa o servicio social, </w:t>
      </w:r>
      <w:r w:rsidRPr="00CD0DBF">
        <w:rPr>
          <w:rFonts w:ascii="Arial" w:hAnsi="Arial" w:cs="Arial"/>
        </w:rPr>
        <w:t xml:space="preserve">escribiendo nombre completo, </w:t>
      </w:r>
      <w:r>
        <w:rPr>
          <w:rFonts w:ascii="Arial" w:hAnsi="Arial" w:cs="Arial"/>
        </w:rPr>
        <w:t xml:space="preserve">cargo, </w:t>
      </w:r>
      <w:r w:rsidRPr="00CD0DBF">
        <w:rPr>
          <w:rFonts w:ascii="Arial" w:hAnsi="Arial" w:cs="Arial"/>
        </w:rPr>
        <w:t>fecha y hora de quien realiza la actividad</w:t>
      </w:r>
      <w:r>
        <w:rPr>
          <w:rFonts w:ascii="Arial" w:hAnsi="Arial" w:cs="Arial"/>
        </w:rPr>
        <w:t>.</w:t>
      </w:r>
    </w:p>
    <w:p w14:paraId="03F2F28A" w14:textId="77777777" w:rsidR="00B97AC3" w:rsidRPr="00B97AC3" w:rsidRDefault="00B97AC3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6BB78C80" w14:textId="5B015B59" w:rsidR="00D97216" w:rsidRPr="0094098D" w:rsidRDefault="00494DAA" w:rsidP="002866D2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ACTIVIDAD 4</w:t>
      </w:r>
      <w:r w:rsidR="00B966BE">
        <w:rPr>
          <w:rFonts w:ascii="Arial" w:hAnsi="Arial" w:cs="Arial"/>
          <w:b/>
          <w:color w:val="auto"/>
          <w:sz w:val="22"/>
          <w:szCs w:val="22"/>
        </w:rPr>
        <w:t>.</w:t>
      </w:r>
      <w:r w:rsidR="00D97216" w:rsidRPr="0094098D">
        <w:rPr>
          <w:rFonts w:ascii="Arial" w:hAnsi="Arial" w:cs="Arial"/>
          <w:b/>
          <w:color w:val="auto"/>
          <w:sz w:val="22"/>
          <w:szCs w:val="22"/>
        </w:rPr>
        <w:t xml:space="preserve"> Traslado de alimentos al área de almacenamiento</w:t>
      </w:r>
    </w:p>
    <w:p w14:paraId="7B9605C1" w14:textId="77777777" w:rsidR="00D97216" w:rsidRPr="0094098D" w:rsidRDefault="00D97216" w:rsidP="002866D2">
      <w:pPr>
        <w:pStyle w:val="Textoindependiente"/>
        <w:spacing w:after="0" w:line="240" w:lineRule="auto"/>
        <w:rPr>
          <w:rFonts w:ascii="Arial" w:hAnsi="Arial" w:cs="Arial"/>
          <w:b/>
        </w:rPr>
      </w:pPr>
    </w:p>
    <w:p w14:paraId="4567B5AC" w14:textId="53CC3647" w:rsidR="00D97216" w:rsidRPr="00F06339" w:rsidRDefault="00AB0BD2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F06339">
        <w:rPr>
          <w:rFonts w:ascii="Arial" w:hAnsi="Arial" w:cs="Arial"/>
        </w:rPr>
        <w:t xml:space="preserve">El personal manipulador del servicio de alimentación, </w:t>
      </w:r>
      <w:r w:rsidR="00D97216" w:rsidRPr="00F06339">
        <w:rPr>
          <w:rFonts w:ascii="Arial" w:hAnsi="Arial" w:cs="Arial"/>
        </w:rPr>
        <w:t>deberá trasladar</w:t>
      </w:r>
      <w:r w:rsidRPr="00F06339">
        <w:rPr>
          <w:rFonts w:ascii="Arial" w:hAnsi="Arial" w:cs="Arial"/>
        </w:rPr>
        <w:t xml:space="preserve"> </w:t>
      </w:r>
      <w:r w:rsidR="00D97216" w:rsidRPr="00F06339">
        <w:rPr>
          <w:rFonts w:ascii="Arial" w:hAnsi="Arial" w:cs="Arial"/>
        </w:rPr>
        <w:t>los</w:t>
      </w:r>
      <w:r w:rsidRPr="00F06339">
        <w:rPr>
          <w:rFonts w:ascii="Arial" w:hAnsi="Arial" w:cs="Arial"/>
        </w:rPr>
        <w:t xml:space="preserve"> alimentos</w:t>
      </w:r>
      <w:r w:rsidR="00D97216" w:rsidRPr="00F06339">
        <w:rPr>
          <w:rFonts w:ascii="Arial" w:hAnsi="Arial" w:cs="Arial"/>
        </w:rPr>
        <w:t xml:space="preserve"> del área de recibo al área de almacenamiento</w:t>
      </w:r>
      <w:r w:rsidRPr="00F06339">
        <w:rPr>
          <w:rFonts w:ascii="Arial" w:hAnsi="Arial" w:cs="Arial"/>
        </w:rPr>
        <w:t xml:space="preserve"> o </w:t>
      </w:r>
      <w:r w:rsidR="00D97216" w:rsidRPr="00F06339">
        <w:rPr>
          <w:rFonts w:ascii="Arial" w:hAnsi="Arial" w:cs="Arial"/>
        </w:rPr>
        <w:t xml:space="preserve">preparación </w:t>
      </w:r>
      <w:r w:rsidRPr="00F06339">
        <w:rPr>
          <w:rFonts w:ascii="Arial" w:hAnsi="Arial" w:cs="Arial"/>
        </w:rPr>
        <w:t>de acuerdo a la necesidad</w:t>
      </w:r>
      <w:r w:rsidR="00D86969">
        <w:rPr>
          <w:rFonts w:ascii="Arial" w:hAnsi="Arial" w:cs="Arial"/>
        </w:rPr>
        <w:t xml:space="preserve">; </w:t>
      </w:r>
      <w:r w:rsidR="001E0447" w:rsidRPr="00F06339">
        <w:rPr>
          <w:rFonts w:ascii="Arial" w:hAnsi="Arial" w:cs="Arial"/>
        </w:rPr>
        <w:t>durante el traslado</w:t>
      </w:r>
      <w:r w:rsidR="00D86969">
        <w:rPr>
          <w:rFonts w:ascii="Arial" w:hAnsi="Arial" w:cs="Arial"/>
        </w:rPr>
        <w:t xml:space="preserve"> las</w:t>
      </w:r>
      <w:r w:rsidR="00D16468">
        <w:rPr>
          <w:rFonts w:ascii="Arial" w:hAnsi="Arial" w:cs="Arial"/>
        </w:rPr>
        <w:t xml:space="preserve"> canastillas</w:t>
      </w:r>
      <w:r w:rsidR="00D86969">
        <w:rPr>
          <w:rFonts w:ascii="Arial" w:hAnsi="Arial" w:cs="Arial"/>
        </w:rPr>
        <w:t xml:space="preserve"> con alimentos</w:t>
      </w:r>
      <w:r w:rsidR="00D16468">
        <w:rPr>
          <w:rFonts w:ascii="Arial" w:hAnsi="Arial" w:cs="Arial"/>
        </w:rPr>
        <w:t xml:space="preserve"> </w:t>
      </w:r>
      <w:r w:rsidR="001E0447" w:rsidRPr="00F06339">
        <w:rPr>
          <w:rFonts w:ascii="Arial" w:hAnsi="Arial" w:cs="Arial"/>
        </w:rPr>
        <w:t xml:space="preserve">no deben tener contacto directo con el piso, por tanto deberá asegurarse que habrá una estiba o canastilla que sirva de base para </w:t>
      </w:r>
      <w:r w:rsidR="00D16468">
        <w:rPr>
          <w:rFonts w:ascii="Arial" w:hAnsi="Arial" w:cs="Arial"/>
        </w:rPr>
        <w:t>el traslado</w:t>
      </w:r>
      <w:r w:rsidR="001E0447" w:rsidRPr="00F06339">
        <w:rPr>
          <w:rFonts w:ascii="Arial" w:hAnsi="Arial" w:cs="Arial"/>
        </w:rPr>
        <w:t>.</w:t>
      </w:r>
    </w:p>
    <w:p w14:paraId="30BCAB64" w14:textId="77777777" w:rsidR="00D97216" w:rsidRPr="00B837DE" w:rsidRDefault="00D97216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</w:p>
    <w:p w14:paraId="5107F564" w14:textId="23E6FDD7" w:rsidR="00D97216" w:rsidRPr="00EF03C7" w:rsidRDefault="00D97216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B837DE">
        <w:rPr>
          <w:rFonts w:ascii="Arial" w:hAnsi="Arial" w:cs="Arial"/>
        </w:rPr>
        <w:t>Los alimentos de alto riesgo epidemiológico como cárnicos</w:t>
      </w:r>
      <w:r w:rsidR="005D2EA3" w:rsidRPr="00B837DE">
        <w:rPr>
          <w:rFonts w:ascii="Arial" w:hAnsi="Arial" w:cs="Arial"/>
        </w:rPr>
        <w:t xml:space="preserve">, </w:t>
      </w:r>
      <w:r w:rsidR="001F0DFE" w:rsidRPr="00B837DE">
        <w:rPr>
          <w:rFonts w:ascii="Arial" w:hAnsi="Arial" w:cs="Arial"/>
        </w:rPr>
        <w:t>derivados lácteos y embutidos</w:t>
      </w:r>
      <w:r w:rsidR="001F0DFE" w:rsidRPr="00EF03C7">
        <w:rPr>
          <w:rFonts w:ascii="Arial" w:hAnsi="Arial" w:cs="Arial"/>
        </w:rPr>
        <w:t>,</w:t>
      </w:r>
      <w:r w:rsidRPr="00EF03C7">
        <w:rPr>
          <w:rFonts w:ascii="Arial" w:hAnsi="Arial" w:cs="Arial"/>
        </w:rPr>
        <w:t xml:space="preserve"> deben ingresar al </w:t>
      </w:r>
      <w:r w:rsidR="001F0DFE" w:rsidRPr="00EF03C7">
        <w:rPr>
          <w:rFonts w:ascii="Arial" w:hAnsi="Arial" w:cs="Arial"/>
        </w:rPr>
        <w:t xml:space="preserve">área de </w:t>
      </w:r>
      <w:r w:rsidRPr="00EF03C7">
        <w:rPr>
          <w:rFonts w:ascii="Arial" w:hAnsi="Arial" w:cs="Arial"/>
        </w:rPr>
        <w:t xml:space="preserve">almacenamiento </w:t>
      </w:r>
      <w:r w:rsidR="001F0DFE" w:rsidRPr="00EF03C7">
        <w:rPr>
          <w:rFonts w:ascii="Arial" w:hAnsi="Arial" w:cs="Arial"/>
        </w:rPr>
        <w:t xml:space="preserve">en el menor tiempo posible </w:t>
      </w:r>
      <w:r w:rsidRPr="00EF03C7">
        <w:rPr>
          <w:rFonts w:ascii="Arial" w:hAnsi="Arial" w:cs="Arial"/>
        </w:rPr>
        <w:t xml:space="preserve">de manera que se </w:t>
      </w:r>
      <w:r w:rsidR="001F0DFE" w:rsidRPr="00EF03C7">
        <w:rPr>
          <w:rFonts w:ascii="Arial" w:hAnsi="Arial" w:cs="Arial"/>
        </w:rPr>
        <w:t xml:space="preserve">asegure la </w:t>
      </w:r>
      <w:r w:rsidR="00EF03C7" w:rsidRPr="00EF03C7">
        <w:rPr>
          <w:rFonts w:ascii="Arial" w:hAnsi="Arial" w:cs="Arial"/>
        </w:rPr>
        <w:t>cadena de frío, no sin antes verificar la temperatura de recibo la cual debe ser menor a 6°C.</w:t>
      </w:r>
    </w:p>
    <w:p w14:paraId="395DE3E8" w14:textId="77777777" w:rsidR="00D97216" w:rsidRPr="0094098D" w:rsidRDefault="00D97216" w:rsidP="002866D2">
      <w:pPr>
        <w:pStyle w:val="Textoindependiente"/>
        <w:spacing w:after="0" w:line="240" w:lineRule="auto"/>
        <w:rPr>
          <w:rFonts w:ascii="Arial" w:hAnsi="Arial" w:cs="Arial"/>
        </w:rPr>
      </w:pPr>
    </w:p>
    <w:p w14:paraId="61FD084E" w14:textId="4D7A5B67" w:rsidR="00D97216" w:rsidRPr="00A02E96" w:rsidRDefault="00D97216" w:rsidP="002866D2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094098D">
        <w:rPr>
          <w:rFonts w:ascii="Arial" w:hAnsi="Arial" w:cs="Arial"/>
        </w:rPr>
        <w:t xml:space="preserve">En el momento </w:t>
      </w:r>
      <w:r w:rsidR="00385657">
        <w:rPr>
          <w:rFonts w:ascii="Arial" w:hAnsi="Arial" w:cs="Arial"/>
        </w:rPr>
        <w:t xml:space="preserve">en </w:t>
      </w:r>
      <w:r w:rsidRPr="0094098D">
        <w:rPr>
          <w:rFonts w:ascii="Arial" w:hAnsi="Arial" w:cs="Arial"/>
        </w:rPr>
        <w:t xml:space="preserve">que ingresan los alimentos al área de almacenamiento se debe diligenciar el </w:t>
      </w:r>
      <w:r w:rsidR="00E562D3">
        <w:rPr>
          <w:rFonts w:ascii="Arial" w:hAnsi="Arial" w:cs="Arial"/>
        </w:rPr>
        <w:t xml:space="preserve">formato </w:t>
      </w:r>
      <w:r w:rsidRPr="0094098D">
        <w:rPr>
          <w:rFonts w:ascii="Arial" w:hAnsi="Arial" w:cs="Arial"/>
        </w:rPr>
        <w:t>control de</w:t>
      </w:r>
      <w:r w:rsidR="00E57C6B">
        <w:rPr>
          <w:rFonts w:ascii="Arial" w:hAnsi="Arial" w:cs="Arial"/>
        </w:rPr>
        <w:t xml:space="preserve"> </w:t>
      </w:r>
      <w:r w:rsidR="00E562D3">
        <w:rPr>
          <w:rFonts w:ascii="Arial" w:hAnsi="Arial" w:cs="Arial"/>
        </w:rPr>
        <w:t>entradas y salidas de alimentos</w:t>
      </w:r>
      <w:r w:rsidRPr="0094098D">
        <w:rPr>
          <w:rFonts w:ascii="Arial" w:hAnsi="Arial" w:cs="Arial"/>
        </w:rPr>
        <w:t>, el cual especifica la cantidad de alimentos que entra y sale del área de</w:t>
      </w:r>
      <w:r w:rsidRPr="0094098D">
        <w:rPr>
          <w:rFonts w:ascii="Arial" w:hAnsi="Arial" w:cs="Arial"/>
          <w:spacing w:val="50"/>
        </w:rPr>
        <w:t xml:space="preserve"> </w:t>
      </w:r>
      <w:r w:rsidR="00385657">
        <w:rPr>
          <w:rFonts w:ascii="Arial" w:hAnsi="Arial" w:cs="Arial"/>
        </w:rPr>
        <w:t xml:space="preserve">almacenamiento, </w:t>
      </w:r>
      <w:r w:rsidR="00385657" w:rsidRPr="00A02E96">
        <w:rPr>
          <w:rFonts w:ascii="Arial" w:hAnsi="Arial" w:cs="Arial"/>
        </w:rPr>
        <w:t>este formato podrá diligenciarse durante la jornada de prestación del servicio</w:t>
      </w:r>
      <w:r w:rsidR="0047303D" w:rsidRPr="00A02E96">
        <w:rPr>
          <w:rFonts w:ascii="Arial" w:hAnsi="Arial" w:cs="Arial"/>
        </w:rPr>
        <w:t xml:space="preserve"> en las unidades operativas</w:t>
      </w:r>
      <w:r w:rsidR="00385657" w:rsidRPr="00A02E96">
        <w:rPr>
          <w:rFonts w:ascii="Arial" w:hAnsi="Arial" w:cs="Arial"/>
        </w:rPr>
        <w:t xml:space="preserve">, </w:t>
      </w:r>
      <w:r w:rsidR="008F0940" w:rsidRPr="00A02E96">
        <w:rPr>
          <w:rFonts w:ascii="Arial" w:hAnsi="Arial" w:cs="Arial"/>
        </w:rPr>
        <w:t>este diligenciamiento debe realizarse antes de finalizar el día.</w:t>
      </w:r>
    </w:p>
    <w:p w14:paraId="4CCD552C" w14:textId="77777777" w:rsidR="00FA4104" w:rsidRPr="0094098D" w:rsidRDefault="00FA4104" w:rsidP="002866D2">
      <w:pPr>
        <w:spacing w:after="0" w:line="240" w:lineRule="auto"/>
        <w:jc w:val="both"/>
        <w:rPr>
          <w:rFonts w:ascii="Arial" w:hAnsi="Arial" w:cs="Arial"/>
          <w:b/>
        </w:rPr>
      </w:pPr>
    </w:p>
    <w:p w14:paraId="7C4955BE" w14:textId="40730B5F" w:rsidR="00FA4104" w:rsidRPr="00CB7B5E" w:rsidRDefault="00FA4104" w:rsidP="002866D2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</w:rPr>
      </w:pPr>
      <w:r w:rsidRPr="00CB7B5E">
        <w:rPr>
          <w:rFonts w:ascii="Arial" w:hAnsi="Arial" w:cs="Arial"/>
          <w:b/>
        </w:rPr>
        <w:t>Observaciones</w:t>
      </w:r>
    </w:p>
    <w:p w14:paraId="246B5548" w14:textId="77777777" w:rsidR="00FA4104" w:rsidRPr="0094098D" w:rsidRDefault="00FA4104" w:rsidP="002866D2">
      <w:pPr>
        <w:spacing w:after="0" w:line="240" w:lineRule="auto"/>
        <w:jc w:val="both"/>
        <w:rPr>
          <w:rFonts w:ascii="Arial" w:hAnsi="Arial" w:cs="Arial"/>
          <w:b/>
        </w:rPr>
      </w:pPr>
    </w:p>
    <w:p w14:paraId="44B37D5A" w14:textId="77777777" w:rsidR="00FA4104" w:rsidRPr="0094098D" w:rsidRDefault="00FA4104" w:rsidP="002866D2">
      <w:pPr>
        <w:pStyle w:val="Prrafodelista"/>
        <w:widowControl w:val="0"/>
        <w:numPr>
          <w:ilvl w:val="1"/>
          <w:numId w:val="14"/>
        </w:numPr>
        <w:tabs>
          <w:tab w:val="left" w:pos="1020"/>
          <w:tab w:val="left" w:pos="1021"/>
        </w:tabs>
        <w:autoSpaceDE w:val="0"/>
        <w:autoSpaceDN w:val="0"/>
        <w:spacing w:after="0" w:line="240" w:lineRule="auto"/>
        <w:rPr>
          <w:rFonts w:ascii="Arial" w:hAnsi="Arial" w:cs="Arial"/>
          <w:b/>
        </w:rPr>
      </w:pPr>
      <w:r w:rsidRPr="0094098D">
        <w:rPr>
          <w:rFonts w:ascii="Arial" w:hAnsi="Arial" w:cs="Arial"/>
          <w:b/>
        </w:rPr>
        <w:t>Medidas preventivas para el termómetro</w:t>
      </w:r>
    </w:p>
    <w:p w14:paraId="34DCC980" w14:textId="77777777" w:rsidR="00FA4104" w:rsidRPr="0094098D" w:rsidRDefault="00FA4104" w:rsidP="002866D2">
      <w:pPr>
        <w:widowControl w:val="0"/>
        <w:tabs>
          <w:tab w:val="left" w:pos="1020"/>
          <w:tab w:val="left" w:pos="1021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/>
        </w:rPr>
      </w:pPr>
    </w:p>
    <w:p w14:paraId="64F60DA7" w14:textId="6622F5DE" w:rsidR="00FF1AFA" w:rsidRPr="00CF4ABA" w:rsidRDefault="00FF1AFA" w:rsidP="002866D2">
      <w:pPr>
        <w:widowControl w:val="0"/>
        <w:tabs>
          <w:tab w:val="left" w:pos="671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pacing w:val="52"/>
        </w:rPr>
      </w:pPr>
      <w:r w:rsidRPr="000C31A7">
        <w:rPr>
          <w:rFonts w:ascii="Arial" w:hAnsi="Arial" w:cs="Arial"/>
        </w:rPr>
        <w:t xml:space="preserve">Los </w:t>
      </w:r>
      <w:r w:rsidRPr="00CB7B5E">
        <w:rPr>
          <w:rFonts w:ascii="Arial" w:hAnsi="Arial" w:cs="Arial"/>
        </w:rPr>
        <w:t>termómetros para alimentos son los únicos instrumentos que muestran la temperatura interna de un</w:t>
      </w:r>
      <w:r>
        <w:rPr>
          <w:rFonts w:ascii="Arial" w:hAnsi="Arial" w:cs="Arial"/>
        </w:rPr>
        <w:t xml:space="preserve"> producto</w:t>
      </w:r>
      <w:r w:rsidRPr="00CF4ABA">
        <w:rPr>
          <w:rFonts w:ascii="Arial" w:hAnsi="Arial" w:cs="Arial"/>
        </w:rPr>
        <w:t xml:space="preserve">, por lo </w:t>
      </w:r>
      <w:r w:rsidR="00955B3B" w:rsidRPr="00CF4ABA">
        <w:rPr>
          <w:rFonts w:ascii="Arial" w:hAnsi="Arial" w:cs="Arial"/>
        </w:rPr>
        <w:t>tanto,</w:t>
      </w:r>
      <w:r w:rsidRPr="00CF4ABA">
        <w:rPr>
          <w:rFonts w:ascii="Arial" w:hAnsi="Arial" w:cs="Arial"/>
        </w:rPr>
        <w:t xml:space="preserve"> se recomienda se sigan las siguientes recomendaciones:</w:t>
      </w:r>
    </w:p>
    <w:p w14:paraId="4E76B514" w14:textId="77777777" w:rsidR="00FF1AFA" w:rsidRPr="00CF4ABA" w:rsidRDefault="00FF1AFA" w:rsidP="002866D2">
      <w:pPr>
        <w:widowControl w:val="0"/>
        <w:tabs>
          <w:tab w:val="left" w:pos="671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14:paraId="3B0DB24F" w14:textId="6480EBE4" w:rsidR="00FF1AFA" w:rsidRPr="004F7A17" w:rsidRDefault="00FF1AFA" w:rsidP="002866D2">
      <w:pPr>
        <w:pStyle w:val="Prrafodelista"/>
        <w:widowControl w:val="0"/>
        <w:numPr>
          <w:ilvl w:val="0"/>
          <w:numId w:val="16"/>
        </w:numPr>
        <w:tabs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4F7A17">
        <w:rPr>
          <w:rFonts w:ascii="Arial" w:hAnsi="Arial" w:cs="Arial"/>
        </w:rPr>
        <w:t xml:space="preserve">Limpiar y desinfectar el punzón del termómetro </w:t>
      </w:r>
      <w:r w:rsidR="003930D2">
        <w:rPr>
          <w:rFonts w:ascii="Arial" w:hAnsi="Arial" w:cs="Arial"/>
        </w:rPr>
        <w:t xml:space="preserve">y estuche después de cada uso, con la </w:t>
      </w:r>
      <w:r w:rsidRPr="004F7A17">
        <w:rPr>
          <w:rFonts w:ascii="Arial" w:hAnsi="Arial" w:cs="Arial"/>
        </w:rPr>
        <w:t>solución</w:t>
      </w:r>
      <w:r w:rsidR="003930D2">
        <w:rPr>
          <w:rFonts w:ascii="Arial" w:hAnsi="Arial" w:cs="Arial"/>
        </w:rPr>
        <w:t xml:space="preserve"> y concentración</w:t>
      </w:r>
      <w:r w:rsidR="0005493D">
        <w:rPr>
          <w:rFonts w:ascii="Arial" w:hAnsi="Arial" w:cs="Arial"/>
        </w:rPr>
        <w:t xml:space="preserve"> </w:t>
      </w:r>
      <w:r w:rsidR="003930D2">
        <w:rPr>
          <w:rFonts w:ascii="Arial" w:hAnsi="Arial" w:cs="Arial"/>
        </w:rPr>
        <w:t>de</w:t>
      </w:r>
      <w:r w:rsidRPr="004F7A17">
        <w:rPr>
          <w:rFonts w:ascii="Arial" w:hAnsi="Arial" w:cs="Arial"/>
        </w:rPr>
        <w:t xml:space="preserve"> desinfectante</w:t>
      </w:r>
      <w:r w:rsidR="003930D2">
        <w:rPr>
          <w:rFonts w:ascii="Arial" w:hAnsi="Arial" w:cs="Arial"/>
        </w:rPr>
        <w:t xml:space="preserve"> establecida para equipos en el plan de saneamiento de la unidad operativa.</w:t>
      </w:r>
    </w:p>
    <w:p w14:paraId="177E45B6" w14:textId="4559C047" w:rsidR="00FF1AFA" w:rsidRPr="0094098D" w:rsidRDefault="00D77B9D" w:rsidP="002866D2">
      <w:pPr>
        <w:pStyle w:val="Prrafodelista"/>
        <w:widowControl w:val="0"/>
        <w:numPr>
          <w:ilvl w:val="0"/>
          <w:numId w:val="16"/>
        </w:numPr>
        <w:tabs>
          <w:tab w:val="left" w:pos="670"/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Almacenar el termómetro en </w:t>
      </w:r>
      <w:r w:rsidR="00FF1AFA" w:rsidRPr="0094098D">
        <w:rPr>
          <w:rFonts w:ascii="Arial" w:hAnsi="Arial" w:cs="Arial"/>
        </w:rPr>
        <w:t xml:space="preserve">estuche limpio y </w:t>
      </w:r>
      <w:r w:rsidR="00FF1AFA" w:rsidRPr="00D77B9D">
        <w:rPr>
          <w:rFonts w:ascii="Arial" w:hAnsi="Arial" w:cs="Arial"/>
        </w:rPr>
        <w:t>desinfectado</w:t>
      </w:r>
      <w:r w:rsidR="00FF1AFA" w:rsidRPr="0094098D">
        <w:rPr>
          <w:rFonts w:ascii="Arial" w:hAnsi="Arial" w:cs="Arial"/>
        </w:rPr>
        <w:t>.</w:t>
      </w:r>
    </w:p>
    <w:p w14:paraId="0F6087A0" w14:textId="4F3B19BE" w:rsidR="00FF1AFA" w:rsidRPr="0094098D" w:rsidRDefault="00FF1AFA" w:rsidP="002866D2">
      <w:pPr>
        <w:pStyle w:val="Prrafodelista"/>
        <w:widowControl w:val="0"/>
        <w:numPr>
          <w:ilvl w:val="0"/>
          <w:numId w:val="16"/>
        </w:numPr>
        <w:tabs>
          <w:tab w:val="left" w:pos="670"/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94098D">
        <w:rPr>
          <w:rFonts w:ascii="Arial" w:hAnsi="Arial" w:cs="Arial"/>
        </w:rPr>
        <w:t xml:space="preserve">Para los termómetros digitales, revisar y cambiar las baterías </w:t>
      </w:r>
      <w:r w:rsidR="00CB1C99">
        <w:rPr>
          <w:rFonts w:ascii="Arial" w:hAnsi="Arial" w:cs="Arial"/>
        </w:rPr>
        <w:t>de acuerdo a necesidad</w:t>
      </w:r>
      <w:r w:rsidRPr="0094098D">
        <w:rPr>
          <w:rFonts w:ascii="Arial" w:hAnsi="Arial" w:cs="Arial"/>
        </w:rPr>
        <w:t>.</w:t>
      </w:r>
    </w:p>
    <w:p w14:paraId="2F524DAC" w14:textId="77777777" w:rsidR="00FF116C" w:rsidRPr="0094098D" w:rsidRDefault="00FF116C" w:rsidP="002866D2">
      <w:pPr>
        <w:pStyle w:val="Prrafodelista"/>
        <w:widowControl w:val="0"/>
        <w:numPr>
          <w:ilvl w:val="0"/>
          <w:numId w:val="16"/>
        </w:numPr>
        <w:tabs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94098D">
        <w:rPr>
          <w:rFonts w:ascii="Arial" w:hAnsi="Arial" w:cs="Arial"/>
        </w:rPr>
        <w:t>Utilizar el termómetro de alimentos para verificar la temperatura de alimentos refrigerados</w:t>
      </w:r>
      <w:r>
        <w:rPr>
          <w:rFonts w:ascii="Arial" w:hAnsi="Arial" w:cs="Arial"/>
        </w:rPr>
        <w:t xml:space="preserve"> y/o congelados</w:t>
      </w:r>
      <w:r w:rsidRPr="0094098D">
        <w:rPr>
          <w:rFonts w:ascii="Arial" w:hAnsi="Arial" w:cs="Arial"/>
        </w:rPr>
        <w:t xml:space="preserve"> durante el proceso de</w:t>
      </w:r>
      <w:r w:rsidRPr="0094098D">
        <w:rPr>
          <w:rFonts w:ascii="Arial" w:hAnsi="Arial" w:cs="Arial"/>
          <w:spacing w:val="45"/>
        </w:rPr>
        <w:t xml:space="preserve"> </w:t>
      </w:r>
      <w:r w:rsidRPr="0094098D">
        <w:rPr>
          <w:rFonts w:ascii="Arial" w:hAnsi="Arial" w:cs="Arial"/>
        </w:rPr>
        <w:t>recibo.</w:t>
      </w:r>
    </w:p>
    <w:p w14:paraId="1E7E84A2" w14:textId="4BC21098" w:rsidR="0055568A" w:rsidRPr="00672324" w:rsidRDefault="00FF1AFA" w:rsidP="00672324">
      <w:pPr>
        <w:pStyle w:val="Prrafodelista"/>
        <w:widowControl w:val="0"/>
        <w:numPr>
          <w:ilvl w:val="0"/>
          <w:numId w:val="16"/>
        </w:numPr>
        <w:tabs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FF116C">
        <w:rPr>
          <w:rFonts w:ascii="Arial" w:hAnsi="Arial" w:cs="Arial"/>
        </w:rPr>
        <w:t>La toma de temperatura en alimentos empacados, se debe insertar el termómetro entre dos paquetes sin</w:t>
      </w:r>
      <w:r w:rsidRPr="00FF116C">
        <w:rPr>
          <w:rFonts w:ascii="Arial" w:hAnsi="Arial" w:cs="Arial"/>
          <w:spacing w:val="38"/>
        </w:rPr>
        <w:t xml:space="preserve"> </w:t>
      </w:r>
      <w:r w:rsidR="007D14EB">
        <w:rPr>
          <w:rFonts w:ascii="Arial" w:hAnsi="Arial" w:cs="Arial"/>
        </w:rPr>
        <w:t>pincharlos, e</w:t>
      </w:r>
      <w:r w:rsidRPr="007D14EB">
        <w:rPr>
          <w:rFonts w:ascii="Arial" w:hAnsi="Arial" w:cs="Arial"/>
        </w:rPr>
        <w:t xml:space="preserve">sperar que el dial o </w:t>
      </w:r>
      <w:r w:rsidRPr="007D14EB">
        <w:rPr>
          <w:rFonts w:ascii="Arial" w:hAnsi="Arial" w:cs="Arial"/>
          <w:spacing w:val="-3"/>
        </w:rPr>
        <w:t xml:space="preserve">el </w:t>
      </w:r>
      <w:r w:rsidRPr="007D14EB">
        <w:rPr>
          <w:rFonts w:ascii="Arial" w:hAnsi="Arial" w:cs="Arial"/>
        </w:rPr>
        <w:t>indicador digital se detenga (alrededor de 15 segundos), luego realizar la lectura de la</w:t>
      </w:r>
      <w:r w:rsidRPr="007D14EB">
        <w:rPr>
          <w:rFonts w:ascii="Arial" w:hAnsi="Arial" w:cs="Arial"/>
          <w:spacing w:val="51"/>
        </w:rPr>
        <w:t xml:space="preserve"> </w:t>
      </w:r>
      <w:r w:rsidRPr="007D14EB">
        <w:rPr>
          <w:rFonts w:ascii="Arial" w:hAnsi="Arial" w:cs="Arial"/>
        </w:rPr>
        <w:t>temperatura.</w:t>
      </w:r>
    </w:p>
    <w:p w14:paraId="4D193D2D" w14:textId="537DABA4" w:rsidR="00B165B0" w:rsidRPr="00672324" w:rsidRDefault="00B165B0" w:rsidP="00672324">
      <w:pPr>
        <w:widowControl w:val="0"/>
        <w:tabs>
          <w:tab w:val="left" w:pos="1021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/>
        </w:rPr>
      </w:pPr>
    </w:p>
    <w:p w14:paraId="57F9BB48" w14:textId="05092D38" w:rsidR="00FA4104" w:rsidRPr="0094098D" w:rsidRDefault="00FA4104" w:rsidP="002866D2">
      <w:pPr>
        <w:pStyle w:val="Ttulo1"/>
        <w:keepNext w:val="0"/>
        <w:keepLines w:val="0"/>
        <w:widowControl w:val="0"/>
        <w:numPr>
          <w:ilvl w:val="1"/>
          <w:numId w:val="14"/>
        </w:numPr>
        <w:tabs>
          <w:tab w:val="left" w:pos="1020"/>
          <w:tab w:val="left" w:pos="1021"/>
        </w:tabs>
        <w:autoSpaceDE w:val="0"/>
        <w:autoSpaceDN w:val="0"/>
        <w:spacing w:before="0" w:line="240" w:lineRule="auto"/>
        <w:rPr>
          <w:rFonts w:ascii="Arial" w:hAnsi="Arial" w:cs="Arial"/>
          <w:b/>
          <w:color w:val="auto"/>
          <w:sz w:val="22"/>
          <w:szCs w:val="22"/>
        </w:rPr>
      </w:pPr>
      <w:r w:rsidRPr="0094098D">
        <w:rPr>
          <w:rFonts w:ascii="Arial" w:hAnsi="Arial" w:cs="Arial"/>
          <w:b/>
          <w:color w:val="auto"/>
          <w:sz w:val="22"/>
          <w:szCs w:val="22"/>
        </w:rPr>
        <w:t>Medidas preventivas</w:t>
      </w:r>
      <w:r w:rsidRPr="0094098D">
        <w:rPr>
          <w:rFonts w:ascii="Arial" w:hAnsi="Arial" w:cs="Arial"/>
          <w:b/>
          <w:color w:val="auto"/>
          <w:spacing w:val="47"/>
          <w:sz w:val="22"/>
          <w:szCs w:val="22"/>
        </w:rPr>
        <w:t xml:space="preserve"> </w:t>
      </w:r>
      <w:r w:rsidRPr="0094098D">
        <w:rPr>
          <w:rFonts w:ascii="Arial" w:hAnsi="Arial" w:cs="Arial"/>
          <w:b/>
          <w:color w:val="auto"/>
          <w:sz w:val="22"/>
          <w:szCs w:val="22"/>
        </w:rPr>
        <w:t>báscula</w:t>
      </w:r>
      <w:r w:rsidR="00311103">
        <w:rPr>
          <w:rFonts w:ascii="Arial" w:hAnsi="Arial" w:cs="Arial"/>
          <w:b/>
          <w:color w:val="auto"/>
          <w:sz w:val="22"/>
          <w:szCs w:val="22"/>
        </w:rPr>
        <w:t>s</w:t>
      </w:r>
      <w:r w:rsidR="00CD52B9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311103" w:rsidRPr="006616E3">
        <w:rPr>
          <w:rFonts w:ascii="Arial" w:hAnsi="Arial" w:cs="Arial"/>
          <w:b/>
          <w:color w:val="auto"/>
          <w:sz w:val="22"/>
          <w:szCs w:val="22"/>
        </w:rPr>
        <w:t>y grameras</w:t>
      </w:r>
    </w:p>
    <w:p w14:paraId="22929EE9" w14:textId="77777777" w:rsidR="00FA4104" w:rsidRPr="0094098D" w:rsidRDefault="00FA4104" w:rsidP="002866D2">
      <w:pPr>
        <w:pStyle w:val="Textoindependiente"/>
        <w:spacing w:after="0" w:line="240" w:lineRule="auto"/>
        <w:jc w:val="both"/>
        <w:rPr>
          <w:rFonts w:ascii="Arial" w:hAnsi="Arial" w:cs="Arial"/>
          <w:b/>
        </w:rPr>
      </w:pPr>
    </w:p>
    <w:p w14:paraId="6DE71DBE" w14:textId="29CA8535" w:rsidR="00FA4104" w:rsidRPr="00E234E1" w:rsidRDefault="00C35376" w:rsidP="002866D2">
      <w:pPr>
        <w:pStyle w:val="Prrafodelista"/>
        <w:widowControl w:val="0"/>
        <w:numPr>
          <w:ilvl w:val="0"/>
          <w:numId w:val="16"/>
        </w:numPr>
        <w:tabs>
          <w:tab w:val="left" w:pos="670"/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E234E1">
        <w:rPr>
          <w:rFonts w:ascii="Arial" w:hAnsi="Arial" w:cs="Arial"/>
        </w:rPr>
        <w:t>Mantenerla en un lugar seco alejada de fuentes de calor (</w:t>
      </w:r>
      <w:r w:rsidR="00FA4104" w:rsidRPr="00E234E1">
        <w:rPr>
          <w:rFonts w:ascii="Arial" w:hAnsi="Arial" w:cs="Arial"/>
        </w:rPr>
        <w:t>estufa)</w:t>
      </w:r>
    </w:p>
    <w:p w14:paraId="043B3CF5" w14:textId="77777777" w:rsidR="00E234E1" w:rsidRPr="00E234E1" w:rsidRDefault="00E234E1" w:rsidP="002866D2">
      <w:pPr>
        <w:pStyle w:val="Prrafodelista"/>
        <w:widowControl w:val="0"/>
        <w:numPr>
          <w:ilvl w:val="0"/>
          <w:numId w:val="16"/>
        </w:numPr>
        <w:tabs>
          <w:tab w:val="left" w:pos="670"/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E234E1">
        <w:rPr>
          <w:rFonts w:ascii="Arial" w:hAnsi="Arial" w:cs="Arial"/>
        </w:rPr>
        <w:t>Higienizar diariamente y cada vez que sea necesario.</w:t>
      </w:r>
    </w:p>
    <w:p w14:paraId="3868AD8D" w14:textId="5A228063" w:rsidR="00FA4104" w:rsidRPr="00E234E1" w:rsidRDefault="00CD52B9" w:rsidP="002866D2">
      <w:pPr>
        <w:pStyle w:val="Prrafodelista"/>
        <w:widowControl w:val="0"/>
        <w:numPr>
          <w:ilvl w:val="0"/>
          <w:numId w:val="16"/>
        </w:numPr>
        <w:tabs>
          <w:tab w:val="left" w:pos="670"/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E234E1">
        <w:rPr>
          <w:rFonts w:ascii="Arial" w:hAnsi="Arial" w:cs="Arial"/>
        </w:rPr>
        <w:t>No colocar</w:t>
      </w:r>
      <w:r w:rsidR="00FA4104" w:rsidRPr="00E234E1">
        <w:rPr>
          <w:rFonts w:ascii="Arial" w:hAnsi="Arial" w:cs="Arial"/>
        </w:rPr>
        <w:t xml:space="preserve"> objetos</w:t>
      </w:r>
      <w:r w:rsidR="00FA4104" w:rsidRPr="00E234E1">
        <w:rPr>
          <w:rFonts w:ascii="Arial" w:hAnsi="Arial" w:cs="Arial"/>
          <w:spacing w:val="42"/>
        </w:rPr>
        <w:t xml:space="preserve"> </w:t>
      </w:r>
      <w:r w:rsidR="00FA4104" w:rsidRPr="00E234E1">
        <w:rPr>
          <w:rFonts w:ascii="Arial" w:hAnsi="Arial" w:cs="Arial"/>
        </w:rPr>
        <w:t>encima.</w:t>
      </w:r>
    </w:p>
    <w:p w14:paraId="22D6DD34" w14:textId="7D6EBE3D" w:rsidR="00FA4104" w:rsidRPr="00965087" w:rsidRDefault="00CD52B9" w:rsidP="002866D2">
      <w:pPr>
        <w:pStyle w:val="Prrafodelista"/>
        <w:widowControl w:val="0"/>
        <w:numPr>
          <w:ilvl w:val="0"/>
          <w:numId w:val="16"/>
        </w:numPr>
        <w:tabs>
          <w:tab w:val="left" w:pos="670"/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</w:rPr>
      </w:pPr>
      <w:r w:rsidRPr="00E234E1">
        <w:rPr>
          <w:rFonts w:ascii="Arial" w:hAnsi="Arial" w:cs="Arial"/>
        </w:rPr>
        <w:t xml:space="preserve">No golpear </w:t>
      </w:r>
      <w:r w:rsidRPr="00965087">
        <w:rPr>
          <w:rFonts w:ascii="Arial" w:hAnsi="Arial" w:cs="Arial"/>
        </w:rPr>
        <w:t>el equipo, no dejarlo caer</w:t>
      </w:r>
      <w:r w:rsidR="00FA4104" w:rsidRPr="00965087">
        <w:rPr>
          <w:rFonts w:ascii="Arial" w:hAnsi="Arial" w:cs="Arial"/>
        </w:rPr>
        <w:t>.</w:t>
      </w:r>
    </w:p>
    <w:p w14:paraId="75DDB71B" w14:textId="4A9E8FC3" w:rsidR="00672324" w:rsidRPr="00672324" w:rsidRDefault="00FA4104" w:rsidP="002866D2">
      <w:pPr>
        <w:pStyle w:val="Prrafodelista"/>
        <w:widowControl w:val="0"/>
        <w:numPr>
          <w:ilvl w:val="0"/>
          <w:numId w:val="16"/>
        </w:numPr>
        <w:tabs>
          <w:tab w:val="left" w:pos="670"/>
          <w:tab w:val="left" w:pos="671"/>
        </w:tabs>
        <w:autoSpaceDE w:val="0"/>
        <w:autoSpaceDN w:val="0"/>
        <w:spacing w:after="0" w:line="240" w:lineRule="auto"/>
        <w:ind w:hanging="350"/>
        <w:contextualSpacing w:val="0"/>
        <w:jc w:val="both"/>
        <w:rPr>
          <w:rFonts w:ascii="Arial" w:hAnsi="Arial" w:cs="Arial"/>
          <w:b/>
        </w:rPr>
      </w:pPr>
      <w:r w:rsidRPr="00E234E1">
        <w:rPr>
          <w:rFonts w:ascii="Arial" w:hAnsi="Arial" w:cs="Arial"/>
        </w:rPr>
        <w:t xml:space="preserve">Si se observa un mal funcionamiento </w:t>
      </w:r>
      <w:r w:rsidR="00311103" w:rsidRPr="00E234E1">
        <w:rPr>
          <w:rFonts w:ascii="Arial" w:hAnsi="Arial" w:cs="Arial"/>
        </w:rPr>
        <w:t>debe reportarse al Coordinador</w:t>
      </w:r>
      <w:r w:rsidR="002C0A56">
        <w:rPr>
          <w:rFonts w:ascii="Arial" w:hAnsi="Arial" w:cs="Arial"/>
        </w:rPr>
        <w:t xml:space="preserve"> o R</w:t>
      </w:r>
      <w:r w:rsidR="00E234E1" w:rsidRPr="00E234E1">
        <w:rPr>
          <w:rFonts w:ascii="Arial" w:hAnsi="Arial" w:cs="Arial"/>
        </w:rPr>
        <w:t xml:space="preserve">esponsable </w:t>
      </w:r>
      <w:r w:rsidR="00672324">
        <w:rPr>
          <w:rFonts w:ascii="Arial" w:hAnsi="Arial" w:cs="Arial"/>
        </w:rPr>
        <w:t>de la unidad operativa.</w:t>
      </w:r>
    </w:p>
    <w:p w14:paraId="5824F9E8" w14:textId="77777777" w:rsidR="00672324" w:rsidRDefault="00672324" w:rsidP="00672324">
      <w:pPr>
        <w:widowControl w:val="0"/>
        <w:tabs>
          <w:tab w:val="left" w:pos="670"/>
          <w:tab w:val="left" w:pos="671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14:paraId="1D940B2E" w14:textId="64EB35CB" w:rsidR="00672324" w:rsidRDefault="00672324" w:rsidP="00672324">
      <w:pPr>
        <w:widowControl w:val="0"/>
        <w:tabs>
          <w:tab w:val="left" w:pos="1021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Nota: La confirmación metrológica de los equipos </w:t>
      </w:r>
      <w:r w:rsidR="00FC0226">
        <w:rPr>
          <w:rFonts w:ascii="Arial" w:hAnsi="Arial" w:cs="Arial"/>
          <w:color w:val="000000"/>
          <w:shd w:val="clear" w:color="auto" w:fill="FFFFFF"/>
        </w:rPr>
        <w:t>como básculas, grameras y termómetros</w:t>
      </w:r>
      <w:r>
        <w:rPr>
          <w:rFonts w:ascii="Arial" w:hAnsi="Arial" w:cs="Arial"/>
          <w:color w:val="000000"/>
          <w:shd w:val="clear" w:color="auto" w:fill="FFFFFF"/>
        </w:rPr>
        <w:t xml:space="preserve"> se debe ajustar a la línea técnica vigente definida por la Secretaría Distrital de Integración Social.</w:t>
      </w:r>
    </w:p>
    <w:p w14:paraId="64E903A5" w14:textId="77777777" w:rsidR="001B2028" w:rsidRPr="0094098D" w:rsidRDefault="001B2028" w:rsidP="001B2028">
      <w:pPr>
        <w:pStyle w:val="Prrafodelista"/>
        <w:widowControl w:val="0"/>
        <w:tabs>
          <w:tab w:val="left" w:pos="670"/>
          <w:tab w:val="left" w:pos="671"/>
        </w:tabs>
        <w:autoSpaceDE w:val="0"/>
        <w:autoSpaceDN w:val="0"/>
        <w:spacing w:after="0" w:line="240" w:lineRule="auto"/>
        <w:ind w:left="670"/>
        <w:contextualSpacing w:val="0"/>
        <w:jc w:val="both"/>
        <w:rPr>
          <w:rFonts w:ascii="Arial" w:hAnsi="Arial" w:cs="Arial"/>
          <w:b/>
        </w:rPr>
      </w:pPr>
    </w:p>
    <w:p w14:paraId="38860594" w14:textId="2134E15F" w:rsidR="00CE5C7B" w:rsidRPr="0094098D" w:rsidRDefault="00524D18" w:rsidP="002866D2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  <w:r w:rsidRPr="0094098D">
        <w:rPr>
          <w:rFonts w:ascii="Arial" w:hAnsi="Arial" w:cs="Arial"/>
          <w:b/>
        </w:rPr>
        <w:t>Administración del instructivo</w:t>
      </w:r>
    </w:p>
    <w:p w14:paraId="15EC90DB" w14:textId="77777777" w:rsidR="00357A91" w:rsidRDefault="00357A91" w:rsidP="002866D2">
      <w:pPr>
        <w:spacing w:after="0" w:line="240" w:lineRule="auto"/>
        <w:jc w:val="both"/>
        <w:rPr>
          <w:rFonts w:ascii="Arial" w:hAnsi="Arial" w:cs="Arial"/>
        </w:rPr>
      </w:pPr>
    </w:p>
    <w:p w14:paraId="2D62A00A" w14:textId="5CE69B9C" w:rsidR="00075C99" w:rsidRPr="0094098D" w:rsidRDefault="00E2064B" w:rsidP="002866D2">
      <w:pPr>
        <w:spacing w:after="0" w:line="240" w:lineRule="auto"/>
        <w:jc w:val="both"/>
        <w:rPr>
          <w:rFonts w:ascii="Arial" w:hAnsi="Arial" w:cs="Arial"/>
        </w:rPr>
      </w:pPr>
      <w:r w:rsidRPr="00536709">
        <w:rPr>
          <w:rFonts w:ascii="Arial" w:hAnsi="Arial" w:cs="Arial"/>
        </w:rPr>
        <w:t xml:space="preserve">Subdirección </w:t>
      </w:r>
      <w:r w:rsidR="001433CD">
        <w:rPr>
          <w:rFonts w:ascii="Arial" w:hAnsi="Arial" w:cs="Arial"/>
        </w:rPr>
        <w:t>de Nutrición</w:t>
      </w:r>
      <w:r w:rsidRPr="0094098D">
        <w:rPr>
          <w:rFonts w:ascii="Arial" w:hAnsi="Arial" w:cs="Arial"/>
        </w:rPr>
        <w:t>.</w:t>
      </w:r>
    </w:p>
    <w:p w14:paraId="19207511" w14:textId="77777777" w:rsidR="007A1775" w:rsidRPr="0094098D" w:rsidRDefault="007A1775" w:rsidP="002866D2">
      <w:pPr>
        <w:spacing w:after="0" w:line="240" w:lineRule="auto"/>
        <w:jc w:val="both"/>
        <w:rPr>
          <w:rFonts w:ascii="Arial" w:hAnsi="Arial" w:cs="Arial"/>
        </w:rPr>
      </w:pPr>
    </w:p>
    <w:p w14:paraId="797C8C34" w14:textId="0543FAE4" w:rsidR="007A1775" w:rsidRPr="0094098D" w:rsidRDefault="007A1775" w:rsidP="002866D2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  <w:r w:rsidRPr="0094098D">
        <w:rPr>
          <w:rFonts w:ascii="Arial" w:hAnsi="Arial" w:cs="Arial"/>
          <w:b/>
        </w:rPr>
        <w:t>Aprobación del documento</w:t>
      </w:r>
    </w:p>
    <w:p w14:paraId="3A1BAA17" w14:textId="1BFCB5C7" w:rsidR="007A1775" w:rsidRPr="0094098D" w:rsidRDefault="007A1775" w:rsidP="002866D2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74"/>
        <w:gridCol w:w="2976"/>
        <w:gridCol w:w="2977"/>
        <w:gridCol w:w="1701"/>
      </w:tblGrid>
      <w:tr w:rsidR="007A1775" w:rsidRPr="0094098D" w14:paraId="559FF91D" w14:textId="46B60977" w:rsidTr="00D937CA">
        <w:trPr>
          <w:trHeight w:val="398"/>
          <w:jc w:val="center"/>
        </w:trPr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AD0B" w14:textId="48D64891" w:rsidR="007A1775" w:rsidRPr="0094098D" w:rsidRDefault="007A1775" w:rsidP="002866D2">
            <w:pPr>
              <w:jc w:val="both"/>
              <w:rPr>
                <w:rFonts w:ascii="Arial" w:hAnsi="Arial" w:cs="Arial"/>
              </w:rPr>
            </w:pPr>
          </w:p>
          <w:p w14:paraId="6C905840" w14:textId="5FAAC222" w:rsidR="005669D7" w:rsidRPr="0094098D" w:rsidRDefault="005669D7" w:rsidP="002866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  <w:vAlign w:val="center"/>
          </w:tcPr>
          <w:p w14:paraId="789691D9" w14:textId="092D0A51" w:rsidR="007A1775" w:rsidRPr="0094098D" w:rsidRDefault="007A1775" w:rsidP="002866D2">
            <w:pPr>
              <w:jc w:val="center"/>
              <w:rPr>
                <w:rFonts w:ascii="Arial" w:hAnsi="Arial" w:cs="Arial"/>
                <w:b/>
              </w:rPr>
            </w:pPr>
            <w:r w:rsidRPr="0094098D">
              <w:rPr>
                <w:rFonts w:ascii="Arial" w:hAnsi="Arial" w:cs="Arial"/>
                <w:b/>
              </w:rPr>
              <w:t>Elaboró</w:t>
            </w:r>
          </w:p>
        </w:tc>
        <w:tc>
          <w:tcPr>
            <w:tcW w:w="2977" w:type="dxa"/>
            <w:vAlign w:val="center"/>
          </w:tcPr>
          <w:p w14:paraId="436622C0" w14:textId="10306B24" w:rsidR="007A1775" w:rsidRPr="0094098D" w:rsidRDefault="007A1775" w:rsidP="002866D2">
            <w:pPr>
              <w:jc w:val="center"/>
              <w:rPr>
                <w:rFonts w:ascii="Arial" w:hAnsi="Arial" w:cs="Arial"/>
                <w:b/>
              </w:rPr>
            </w:pPr>
            <w:r w:rsidRPr="0094098D">
              <w:rPr>
                <w:rFonts w:ascii="Arial" w:hAnsi="Arial" w:cs="Arial"/>
                <w:b/>
              </w:rPr>
              <w:t>Revisó</w:t>
            </w:r>
          </w:p>
        </w:tc>
        <w:tc>
          <w:tcPr>
            <w:tcW w:w="1701" w:type="dxa"/>
            <w:vAlign w:val="center"/>
          </w:tcPr>
          <w:p w14:paraId="404FEF66" w14:textId="6C52FCB8" w:rsidR="007A1775" w:rsidRPr="0094098D" w:rsidRDefault="007A1775" w:rsidP="002866D2">
            <w:pPr>
              <w:jc w:val="center"/>
              <w:rPr>
                <w:rFonts w:ascii="Arial" w:hAnsi="Arial" w:cs="Arial"/>
                <w:b/>
              </w:rPr>
            </w:pPr>
            <w:r w:rsidRPr="0094098D">
              <w:rPr>
                <w:rFonts w:ascii="Arial" w:hAnsi="Arial" w:cs="Arial"/>
                <w:b/>
              </w:rPr>
              <w:t>Aprobó</w:t>
            </w:r>
          </w:p>
        </w:tc>
      </w:tr>
      <w:tr w:rsidR="00A72A31" w:rsidRPr="0094098D" w14:paraId="0ADA0324" w14:textId="0D2B60AD" w:rsidTr="00D937CA">
        <w:trPr>
          <w:trHeight w:val="276"/>
          <w:jc w:val="center"/>
        </w:trPr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7524BE4D" w14:textId="267E88A8" w:rsidR="00A72A31" w:rsidRPr="0094098D" w:rsidRDefault="00A72A31" w:rsidP="00A72A31">
            <w:pPr>
              <w:jc w:val="both"/>
              <w:rPr>
                <w:rFonts w:ascii="Arial" w:hAnsi="Arial" w:cs="Arial"/>
                <w:b/>
              </w:rPr>
            </w:pPr>
            <w:r w:rsidRPr="0094098D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2976" w:type="dxa"/>
            <w:vAlign w:val="center"/>
          </w:tcPr>
          <w:p w14:paraId="6F5DA662" w14:textId="375B816D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Omaida Ayala Cavanzo</w:t>
            </w:r>
          </w:p>
          <w:p w14:paraId="410D1C80" w14:textId="0F1FE6D8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Lyda Silva Sánchez</w:t>
            </w:r>
          </w:p>
          <w:p w14:paraId="3FF6A1CC" w14:textId="327F921F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Angélica María Aldana</w:t>
            </w:r>
          </w:p>
          <w:p w14:paraId="76C4E29A" w14:textId="4A061577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Claudia Angélica Rodríguez Sánchez</w:t>
            </w:r>
          </w:p>
          <w:p w14:paraId="1DA577FA" w14:textId="0EF16D84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Andrea C</w:t>
            </w:r>
            <w:r>
              <w:rPr>
                <w:rFonts w:ascii="Arial" w:hAnsi="Arial" w:cs="Arial"/>
                <w:sz w:val="16"/>
                <w:szCs w:val="16"/>
              </w:rPr>
              <w:t>arolina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 Beltrán</w:t>
            </w:r>
            <w:r w:rsidR="00D937CA">
              <w:rPr>
                <w:rFonts w:ascii="Arial" w:hAnsi="Arial" w:cs="Arial"/>
                <w:sz w:val="16"/>
                <w:szCs w:val="16"/>
              </w:rPr>
              <w:t xml:space="preserve"> Gómez</w:t>
            </w:r>
          </w:p>
        </w:tc>
        <w:tc>
          <w:tcPr>
            <w:tcW w:w="2977" w:type="dxa"/>
            <w:vAlign w:val="center"/>
          </w:tcPr>
          <w:p w14:paraId="38516339" w14:textId="665F2930" w:rsidR="00A72A31" w:rsidRPr="00A72A31" w:rsidRDefault="00C822CF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Carmen Elizabeth Rozo Uzeta</w:t>
            </w:r>
            <w:r w:rsidR="00A72A31" w:rsidRPr="00A72A31">
              <w:rPr>
                <w:rFonts w:ascii="Arial" w:hAnsi="Arial" w:cs="Arial"/>
                <w:sz w:val="16"/>
                <w:szCs w:val="16"/>
              </w:rPr>
              <w:t xml:space="preserve">                                      Sandra  Esperanza Ávila         </w:t>
            </w:r>
          </w:p>
          <w:p w14:paraId="4A9751B4" w14:textId="787F18EE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Jeny Tatiana Bolívar Herrera</w:t>
            </w:r>
          </w:p>
          <w:p w14:paraId="6FF869CA" w14:textId="7536B9CE" w:rsidR="00A72A31" w:rsidRPr="00A72A31" w:rsidRDefault="00A72A31" w:rsidP="00357A9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 xml:space="preserve">Martha Liliana Huertas Moreno                                  </w:t>
            </w:r>
          </w:p>
        </w:tc>
        <w:tc>
          <w:tcPr>
            <w:tcW w:w="1701" w:type="dxa"/>
            <w:vAlign w:val="center"/>
          </w:tcPr>
          <w:p w14:paraId="27FF5E86" w14:textId="4A39241E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Maritza del Carmen Mosquera Palacios</w:t>
            </w:r>
          </w:p>
        </w:tc>
      </w:tr>
      <w:tr w:rsidR="00A72A31" w:rsidRPr="0094098D" w14:paraId="2B0BFDD7" w14:textId="63E38526" w:rsidTr="00D937CA">
        <w:trPr>
          <w:trHeight w:val="276"/>
          <w:jc w:val="center"/>
        </w:trPr>
        <w:tc>
          <w:tcPr>
            <w:tcW w:w="1274" w:type="dxa"/>
            <w:vAlign w:val="center"/>
          </w:tcPr>
          <w:p w14:paraId="68B721FD" w14:textId="33EEDDDF" w:rsidR="00A72A31" w:rsidRPr="0094098D" w:rsidRDefault="00A72A31" w:rsidP="00A72A31">
            <w:pPr>
              <w:jc w:val="both"/>
              <w:rPr>
                <w:rFonts w:ascii="Arial" w:hAnsi="Arial" w:cs="Arial"/>
                <w:b/>
              </w:rPr>
            </w:pPr>
            <w:r w:rsidRPr="0094098D">
              <w:rPr>
                <w:rFonts w:ascii="Arial" w:hAnsi="Arial" w:cs="Arial"/>
                <w:b/>
              </w:rPr>
              <w:t>Cargo/Rol</w:t>
            </w:r>
          </w:p>
        </w:tc>
        <w:tc>
          <w:tcPr>
            <w:tcW w:w="2976" w:type="dxa"/>
            <w:vAlign w:val="center"/>
          </w:tcPr>
          <w:p w14:paraId="3C735D6E" w14:textId="3EFABA51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Nutricionista</w:t>
            </w:r>
            <w:r w:rsidR="006C6669">
              <w:rPr>
                <w:rFonts w:ascii="Arial" w:hAnsi="Arial" w:cs="Arial"/>
                <w:sz w:val="16"/>
                <w:szCs w:val="16"/>
              </w:rPr>
              <w:t>s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 Dietista</w:t>
            </w:r>
            <w:r w:rsidR="006C6669">
              <w:rPr>
                <w:rFonts w:ascii="Arial" w:hAnsi="Arial" w:cs="Arial"/>
                <w:sz w:val="16"/>
                <w:szCs w:val="16"/>
              </w:rPr>
              <w:t>s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 Subdirección de Nutrición </w:t>
            </w:r>
          </w:p>
          <w:p w14:paraId="190EDCF0" w14:textId="63E857E9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 xml:space="preserve">Nutricionista Dietista Subdirección </w:t>
            </w:r>
            <w:r w:rsidR="006C6669">
              <w:rPr>
                <w:rFonts w:ascii="Arial" w:hAnsi="Arial" w:cs="Arial"/>
                <w:sz w:val="16"/>
                <w:szCs w:val="16"/>
              </w:rPr>
              <w:t>para la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 infancia</w:t>
            </w:r>
          </w:p>
          <w:p w14:paraId="30D40EC4" w14:textId="7894630C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Ingeniera de Alimentos Subdirección de Nutrición</w:t>
            </w:r>
          </w:p>
          <w:p w14:paraId="549FE3AA" w14:textId="6FFB6FB2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Ingeniera de Alimentos</w:t>
            </w:r>
            <w:r w:rsidR="00B0135F">
              <w:rPr>
                <w:rFonts w:ascii="Arial" w:hAnsi="Arial" w:cs="Arial"/>
                <w:sz w:val="16"/>
                <w:szCs w:val="16"/>
              </w:rPr>
              <w:t xml:space="preserve"> Subdirección para la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 infancia</w:t>
            </w:r>
          </w:p>
        </w:tc>
        <w:tc>
          <w:tcPr>
            <w:tcW w:w="2977" w:type="dxa"/>
            <w:vAlign w:val="center"/>
          </w:tcPr>
          <w:p w14:paraId="291CF9CA" w14:textId="4D69F708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 xml:space="preserve">Gestora SIG </w:t>
            </w:r>
            <w:r w:rsidR="00357A91">
              <w:rPr>
                <w:rFonts w:ascii="Arial" w:hAnsi="Arial" w:cs="Arial"/>
                <w:sz w:val="16"/>
                <w:szCs w:val="16"/>
              </w:rPr>
              <w:t>Subdirección de Nutrición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7A783E3" w14:textId="2139DBC7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 xml:space="preserve">Gestora SIG </w:t>
            </w:r>
            <w:r w:rsidR="00F15CD1">
              <w:rPr>
                <w:rFonts w:ascii="Arial" w:hAnsi="Arial" w:cs="Arial"/>
                <w:sz w:val="16"/>
                <w:szCs w:val="16"/>
              </w:rPr>
              <w:t>P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roceso Prestación de  Servicios Sociales  </w:t>
            </w:r>
            <w:r w:rsidR="00F15CD1">
              <w:rPr>
                <w:rFonts w:ascii="Arial" w:hAnsi="Arial" w:cs="Arial"/>
                <w:sz w:val="16"/>
                <w:szCs w:val="16"/>
              </w:rPr>
              <w:t>para la Inclusión Social</w:t>
            </w:r>
            <w:r w:rsidRPr="00A72A3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03E5C84" w14:textId="73B697D8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>Nutricionista Dietista</w:t>
            </w:r>
          </w:p>
          <w:p w14:paraId="736FD9CA" w14:textId="042BB2BD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 xml:space="preserve">Subdirección Nutrición                                         </w:t>
            </w:r>
          </w:p>
          <w:p w14:paraId="14EDDB29" w14:textId="72A7752C" w:rsidR="00A72A31" w:rsidRPr="00357A91" w:rsidRDefault="00A72A31" w:rsidP="00357A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 xml:space="preserve">Subdirectora de Nutrición    </w:t>
            </w:r>
          </w:p>
        </w:tc>
        <w:tc>
          <w:tcPr>
            <w:tcW w:w="1701" w:type="dxa"/>
            <w:vAlign w:val="center"/>
          </w:tcPr>
          <w:p w14:paraId="03FD64AD" w14:textId="3E6FD8F8" w:rsidR="00A72A31" w:rsidRPr="00A72A31" w:rsidRDefault="00A72A31" w:rsidP="00A72A3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72A31">
              <w:rPr>
                <w:rFonts w:ascii="Arial" w:hAnsi="Arial" w:cs="Arial"/>
                <w:sz w:val="16"/>
                <w:szCs w:val="16"/>
              </w:rPr>
              <w:t xml:space="preserve">Directora Territorial. Líder Proceso de Prestación de los Servicios Sociales  </w:t>
            </w:r>
          </w:p>
        </w:tc>
      </w:tr>
    </w:tbl>
    <w:p w14:paraId="0615F567" w14:textId="77777777" w:rsidR="007A1775" w:rsidRPr="0094098D" w:rsidRDefault="007A1775" w:rsidP="002866D2">
      <w:pPr>
        <w:spacing w:after="0" w:line="240" w:lineRule="auto"/>
        <w:jc w:val="both"/>
        <w:rPr>
          <w:rFonts w:ascii="Arial" w:hAnsi="Arial" w:cs="Arial"/>
        </w:rPr>
      </w:pPr>
    </w:p>
    <w:sectPr w:rsidR="007A1775" w:rsidRPr="0094098D" w:rsidSect="00905F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84" w:right="1134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50065" w14:textId="77777777" w:rsidR="00CC036E" w:rsidRDefault="00CC036E" w:rsidP="00B41D48">
      <w:pPr>
        <w:spacing w:after="0" w:line="240" w:lineRule="auto"/>
      </w:pPr>
      <w:r>
        <w:separator/>
      </w:r>
    </w:p>
  </w:endnote>
  <w:endnote w:type="continuationSeparator" w:id="0">
    <w:p w14:paraId="5C0ED7F7" w14:textId="77777777" w:rsidR="00CC036E" w:rsidRDefault="00CC036E" w:rsidP="00B4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AE94D" w14:textId="77777777" w:rsidR="00FC6045" w:rsidRDefault="00FC604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ABCD5" w14:textId="77777777" w:rsidR="00FC6045" w:rsidRDefault="00FC604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4DA7C" w14:textId="77777777" w:rsidR="00FC6045" w:rsidRDefault="00FC604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CC23F" w14:textId="77777777" w:rsidR="00CC036E" w:rsidRDefault="00CC036E" w:rsidP="00B41D48">
      <w:pPr>
        <w:spacing w:after="0" w:line="240" w:lineRule="auto"/>
      </w:pPr>
      <w:r>
        <w:separator/>
      </w:r>
    </w:p>
  </w:footnote>
  <w:footnote w:type="continuationSeparator" w:id="0">
    <w:p w14:paraId="7A374FEB" w14:textId="77777777" w:rsidR="00CC036E" w:rsidRDefault="00CC036E" w:rsidP="00B41D48">
      <w:pPr>
        <w:spacing w:after="0" w:line="240" w:lineRule="auto"/>
      </w:pPr>
      <w:r>
        <w:continuationSeparator/>
      </w:r>
    </w:p>
  </w:footnote>
  <w:footnote w:id="1">
    <w:p w14:paraId="32D59A08" w14:textId="6672FB7B" w:rsidR="00EB7455" w:rsidRPr="005064B8" w:rsidRDefault="00EB7455" w:rsidP="00F2523E">
      <w:pPr>
        <w:pStyle w:val="Textonotapie"/>
        <w:jc w:val="both"/>
        <w:rPr>
          <w:rFonts w:ascii="Arial" w:hAnsi="Arial" w:cs="Arial"/>
          <w:sz w:val="16"/>
          <w:szCs w:val="16"/>
          <w:lang w:val="es-MX"/>
        </w:rPr>
      </w:pPr>
      <w:r>
        <w:rPr>
          <w:rStyle w:val="Refdenotaalpie"/>
        </w:rPr>
        <w:footnoteRef/>
      </w:r>
      <w:r w:rsidRPr="00132DDA">
        <w:rPr>
          <w:lang w:val="es-ES"/>
        </w:rPr>
        <w:t xml:space="preserve"> </w:t>
      </w:r>
      <w:r w:rsidRPr="0039005B">
        <w:rPr>
          <w:rFonts w:ascii="Arial" w:hAnsi="Arial" w:cs="Arial"/>
          <w:sz w:val="16"/>
          <w:szCs w:val="16"/>
          <w:lang w:val="es-MX"/>
        </w:rPr>
        <w:t xml:space="preserve">Resolución 2674/2013, de 22 de julio, Por la cual se reglamenta el artículo 126 del Decreto Ley 019 de 2012 y se dictan otras disposiciones. Ministerio de Salud y Protección Social.  </w:t>
      </w:r>
    </w:p>
  </w:footnote>
  <w:footnote w:id="2">
    <w:p w14:paraId="7A9949C0" w14:textId="29B001A5" w:rsidR="00EB7455" w:rsidRDefault="00EB7455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sz w:val="16"/>
        </w:rPr>
        <w:t>Ibid.</w:t>
      </w:r>
    </w:p>
  </w:footnote>
  <w:footnote w:id="3">
    <w:p w14:paraId="6AAC5EB3" w14:textId="01EBE4CC" w:rsidR="00EB7455" w:rsidRPr="00F006E0" w:rsidRDefault="00EB7455">
      <w:pPr>
        <w:pStyle w:val="Textonotapie"/>
        <w:rPr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F006E0">
        <w:rPr>
          <w:sz w:val="16"/>
        </w:rPr>
        <w:t>Ibid.</w:t>
      </w:r>
    </w:p>
  </w:footnote>
  <w:footnote w:id="4">
    <w:p w14:paraId="47541D42" w14:textId="77777777" w:rsidR="00EB7455" w:rsidRPr="00F006E0" w:rsidRDefault="00EB7455" w:rsidP="003A60D2">
      <w:pPr>
        <w:pStyle w:val="Textonotapie"/>
        <w:rPr>
          <w:sz w:val="16"/>
        </w:rPr>
      </w:pPr>
      <w:r>
        <w:rPr>
          <w:rStyle w:val="Refdenotaalpie"/>
        </w:rPr>
        <w:footnoteRef/>
      </w:r>
      <w:r>
        <w:t xml:space="preserve"> </w:t>
      </w:r>
      <w:r>
        <w:rPr>
          <w:sz w:val="16"/>
        </w:rPr>
        <w:t>Resolución 2505 de 2004 del Ministerio de Transporte</w:t>
      </w:r>
      <w:r w:rsidRPr="00F006E0">
        <w:rPr>
          <w:sz w:val="16"/>
        </w:rPr>
        <w:t>.</w:t>
      </w:r>
    </w:p>
  </w:footnote>
  <w:footnote w:id="5">
    <w:p w14:paraId="3234730B" w14:textId="34A7CD1E" w:rsidR="00EB7455" w:rsidRPr="00846E11" w:rsidRDefault="00EB7455">
      <w:pPr>
        <w:pStyle w:val="Textonotapie"/>
        <w:rPr>
          <w:rFonts w:ascii="Arial" w:hAnsi="Arial" w:cs="Arial"/>
        </w:rPr>
      </w:pPr>
      <w:r>
        <w:rPr>
          <w:rStyle w:val="Refdenotaalpie"/>
        </w:rPr>
        <w:footnoteRef/>
      </w:r>
      <w:r>
        <w:t xml:space="preserve"> </w:t>
      </w:r>
      <w:r w:rsidRPr="00846E11">
        <w:rPr>
          <w:rFonts w:ascii="Arial" w:hAnsi="Arial" w:cs="Arial"/>
          <w:color w:val="000000"/>
          <w:sz w:val="16"/>
          <w:szCs w:val="16"/>
          <w:shd w:val="clear" w:color="auto" w:fill="FFFFFF"/>
        </w:rPr>
        <w:t>NORMA TÉCNICA COLOMBIANA NTC-ISO 9000. Sistemas de gestión de la calidad. Fundamentos y Vocabulario: 2005</w:t>
      </w:r>
    </w:p>
  </w:footnote>
  <w:footnote w:id="6">
    <w:p w14:paraId="102762CF" w14:textId="0354DA34" w:rsidR="00EB7455" w:rsidRDefault="00EB7455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9005B">
        <w:rPr>
          <w:rFonts w:ascii="Arial" w:hAnsi="Arial" w:cs="Arial"/>
          <w:sz w:val="16"/>
          <w:szCs w:val="16"/>
          <w:lang w:val="es-MX"/>
        </w:rPr>
        <w:t>Resolución 2674/2013</w:t>
      </w:r>
      <w:r>
        <w:rPr>
          <w:rFonts w:ascii="Arial" w:hAnsi="Arial" w:cs="Arial"/>
          <w:sz w:val="16"/>
          <w:szCs w:val="16"/>
          <w:lang w:val="es-MX"/>
        </w:rPr>
        <w:t>. Op. Cit., 2018</w:t>
      </w:r>
    </w:p>
  </w:footnote>
  <w:footnote w:id="7">
    <w:p w14:paraId="19BB7468" w14:textId="7296236F" w:rsidR="00EB7455" w:rsidRDefault="00EB7455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6773A5">
        <w:rPr>
          <w:rFonts w:ascii="Arial" w:hAnsi="Arial" w:cs="Arial"/>
          <w:sz w:val="16"/>
          <w:szCs w:val="16"/>
        </w:rPr>
        <w:t>Ibid.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5BD22" w14:textId="77777777" w:rsidR="00FC6045" w:rsidRDefault="00FC604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Y="-515"/>
      <w:tblW w:w="96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4140"/>
      <w:gridCol w:w="2948"/>
    </w:tblGrid>
    <w:tr w:rsidR="00EB7455" w:rsidRPr="000979F8" w14:paraId="1D40F080" w14:textId="77777777" w:rsidTr="00905AAD">
      <w:trPr>
        <w:cantSplit/>
        <w:trHeight w:val="437"/>
      </w:trPr>
      <w:tc>
        <w:tcPr>
          <w:tcW w:w="2518" w:type="dxa"/>
          <w:vMerge w:val="restart"/>
          <w:tcBorders>
            <w:right w:val="single" w:sz="4" w:space="0" w:color="auto"/>
          </w:tcBorders>
          <w:vAlign w:val="center"/>
        </w:tcPr>
        <w:p w14:paraId="2167F3B5" w14:textId="77777777" w:rsidR="00EB7455" w:rsidRPr="000979F8" w:rsidRDefault="00EB7455" w:rsidP="00B41D48">
          <w:pPr>
            <w:pStyle w:val="Encabezado"/>
            <w:jc w:val="center"/>
            <w:rPr>
              <w:rFonts w:ascii="Arial" w:hAnsi="Arial" w:cs="Arial"/>
            </w:rPr>
          </w:pPr>
          <w:r w:rsidRPr="000979F8">
            <w:rPr>
              <w:rFonts w:ascii="Arial" w:hAnsi="Arial" w:cs="Arial"/>
              <w:noProof/>
              <w:lang w:eastAsia="es-CO"/>
            </w:rPr>
            <w:drawing>
              <wp:inline distT="0" distB="0" distL="0" distR="0" wp14:anchorId="09133F88" wp14:editId="42790598">
                <wp:extent cx="1419225" cy="809625"/>
                <wp:effectExtent l="0" t="0" r="9525" b="9525"/>
                <wp:docPr id="8" name="Imagen 8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vMerge w:val="restart"/>
          <w:tcBorders>
            <w:left w:val="single" w:sz="4" w:space="0" w:color="auto"/>
          </w:tcBorders>
          <w:vAlign w:val="center"/>
        </w:tcPr>
        <w:p w14:paraId="2BFD282B" w14:textId="64AD8DA8" w:rsidR="00EB7455" w:rsidRPr="004D29CC" w:rsidRDefault="00EB7455" w:rsidP="00B41D48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D29CC">
            <w:rPr>
              <w:rFonts w:ascii="Arial" w:hAnsi="Arial" w:cs="Arial"/>
              <w:sz w:val="18"/>
              <w:szCs w:val="18"/>
            </w:rPr>
            <w:fldChar w:fldCharType="begin"/>
          </w:r>
          <w:r w:rsidRPr="004D29CC">
            <w:rPr>
              <w:rFonts w:ascii="Arial" w:hAnsi="Arial" w:cs="Arial"/>
              <w:sz w:val="18"/>
              <w:szCs w:val="18"/>
            </w:rPr>
            <w:instrText xml:space="preserve"> MACROBUTTON  ActDesactEscrituraManual </w:instrText>
          </w:r>
          <w:r w:rsidRPr="004D29CC">
            <w:rPr>
              <w:rFonts w:ascii="Arial" w:hAnsi="Arial" w:cs="Arial"/>
              <w:sz w:val="18"/>
              <w:szCs w:val="18"/>
            </w:rPr>
            <w:fldChar w:fldCharType="end"/>
          </w:r>
          <w:r w:rsidRPr="004D29CC">
            <w:rPr>
              <w:rFonts w:ascii="Arial" w:hAnsi="Arial" w:cs="Arial"/>
              <w:sz w:val="18"/>
              <w:szCs w:val="18"/>
            </w:rPr>
            <w:fldChar w:fldCharType="begin"/>
          </w:r>
          <w:r w:rsidRPr="004D29CC">
            <w:rPr>
              <w:rFonts w:ascii="Arial" w:hAnsi="Arial" w:cs="Arial"/>
              <w:sz w:val="18"/>
              <w:szCs w:val="18"/>
            </w:rPr>
            <w:instrText xml:space="preserve"> MACROBUTTON  InsertarCampo </w:instrText>
          </w:r>
          <w:r w:rsidRPr="004D29CC">
            <w:rPr>
              <w:rFonts w:ascii="Arial" w:hAnsi="Arial" w:cs="Arial"/>
              <w:sz w:val="18"/>
              <w:szCs w:val="18"/>
            </w:rPr>
            <w:fldChar w:fldCharType="end"/>
          </w:r>
          <w:r w:rsidRPr="004D29CC">
            <w:rPr>
              <w:rFonts w:ascii="Arial" w:hAnsi="Arial" w:cs="Arial"/>
              <w:b/>
              <w:sz w:val="18"/>
              <w:szCs w:val="18"/>
            </w:rPr>
            <w:t>PROCESO PRESTACIÓN DE SERVICIOS SOCIALES</w:t>
          </w:r>
          <w:r w:rsidR="00DD2B66">
            <w:rPr>
              <w:rFonts w:ascii="Arial" w:hAnsi="Arial" w:cs="Arial"/>
              <w:b/>
              <w:sz w:val="18"/>
              <w:szCs w:val="18"/>
            </w:rPr>
            <w:t xml:space="preserve"> PARA LA INCLUSIÓN SOCIAL</w:t>
          </w:r>
        </w:p>
        <w:p w14:paraId="29FAC30D" w14:textId="0AFB7831" w:rsidR="00EB7455" w:rsidRPr="004D29CC" w:rsidRDefault="00EB7455" w:rsidP="00B41D48">
          <w:pPr>
            <w:spacing w:after="0" w:line="240" w:lineRule="auto"/>
            <w:ind w:left="36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6C3EB1CF" w14:textId="0371850A" w:rsidR="00EB7455" w:rsidRPr="004D29CC" w:rsidRDefault="00EB7455" w:rsidP="00B41D48">
          <w:pPr>
            <w:spacing w:after="0" w:line="240" w:lineRule="auto"/>
            <w:ind w:left="3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D29CC">
            <w:rPr>
              <w:rFonts w:ascii="Arial" w:hAnsi="Arial" w:cs="Arial"/>
              <w:b/>
              <w:sz w:val="18"/>
              <w:szCs w:val="18"/>
            </w:rPr>
            <w:t>PROCEDIMIENTO OPERACIÓN ENTREGA DE APOYOS ALIMENTARIOS EN LOS SERVICIOS SOCIALES</w:t>
          </w:r>
        </w:p>
        <w:p w14:paraId="4A4FAB53" w14:textId="77777777" w:rsidR="00EB7455" w:rsidRPr="004D29CC" w:rsidRDefault="00EB7455" w:rsidP="00B41D48">
          <w:pPr>
            <w:spacing w:after="0" w:line="240" w:lineRule="auto"/>
            <w:ind w:left="36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1419A3DD" w14:textId="513E8929" w:rsidR="00EB7455" w:rsidRPr="004D29CC" w:rsidRDefault="00EB7455" w:rsidP="007A1775">
          <w:pPr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D29CC">
            <w:rPr>
              <w:rFonts w:ascii="Arial" w:hAnsi="Arial" w:cs="Arial"/>
              <w:b/>
              <w:sz w:val="18"/>
              <w:szCs w:val="18"/>
            </w:rPr>
            <w:t>INSTRUCTIVO RECIBO DE ALIMENTOS</w:t>
          </w: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14:paraId="36B01C78" w14:textId="4B506CF3" w:rsidR="00EB7455" w:rsidRPr="00FC6045" w:rsidRDefault="00EB7455" w:rsidP="00B11708">
          <w:pPr>
            <w:spacing w:after="0" w:line="240" w:lineRule="auto"/>
            <w:rPr>
              <w:rFonts w:ascii="Arial" w:hAnsi="Arial" w:cs="Arial"/>
              <w:bCs/>
              <w:sz w:val="18"/>
              <w:szCs w:val="18"/>
              <w:lang w:val="es-ES_tradnl"/>
            </w:rPr>
          </w:pPr>
          <w:r w:rsidRPr="00FC6045">
            <w:rPr>
              <w:rFonts w:ascii="Arial" w:hAnsi="Arial" w:cs="Arial"/>
              <w:sz w:val="18"/>
              <w:szCs w:val="18"/>
            </w:rPr>
            <w:t>Código:</w:t>
          </w:r>
          <w:r w:rsidRPr="00FC6045">
            <w:rPr>
              <w:rFonts w:ascii="Arial" w:hAnsi="Arial" w:cs="Arial"/>
              <w:sz w:val="18"/>
              <w:szCs w:val="18"/>
              <w:lang w:val="es-ES" w:eastAsia="es-ES"/>
            </w:rPr>
            <w:t xml:space="preserve"> </w:t>
          </w:r>
          <w:r w:rsidR="00653164" w:rsidRPr="00FC6045">
            <w:rPr>
              <w:rFonts w:ascii="Arial" w:hAnsi="Arial" w:cs="Arial"/>
              <w:sz w:val="20"/>
              <w:szCs w:val="20"/>
              <w:lang w:val="es-ES" w:eastAsia="es-ES"/>
            </w:rPr>
            <w:t xml:space="preserve"> INS-PSS-012</w:t>
          </w:r>
        </w:p>
      </w:tc>
    </w:tr>
    <w:tr w:rsidR="00EB7455" w:rsidRPr="000979F8" w14:paraId="1D5C01EE" w14:textId="77777777" w:rsidTr="00905AAD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5F572E39" w14:textId="77777777" w:rsidR="00EB7455" w:rsidRPr="000979F8" w:rsidRDefault="00EB7455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14:paraId="2E9524BD" w14:textId="77777777" w:rsidR="00EB7455" w:rsidRPr="004D29CC" w:rsidRDefault="00EB7455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14:paraId="2AAF2CF2" w14:textId="30F58153" w:rsidR="00EB7455" w:rsidRPr="00FC6045" w:rsidRDefault="00EB7455" w:rsidP="000979F8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FC6045">
            <w:rPr>
              <w:rFonts w:ascii="Arial" w:hAnsi="Arial" w:cs="Arial"/>
              <w:sz w:val="18"/>
              <w:szCs w:val="18"/>
            </w:rPr>
            <w:t xml:space="preserve">Versión: </w:t>
          </w:r>
          <w:r w:rsidR="0036727B" w:rsidRPr="00FC6045"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EB7455" w:rsidRPr="000979F8" w14:paraId="1BB954CC" w14:textId="77777777" w:rsidTr="00905AAD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6DC2BBE9" w14:textId="77777777" w:rsidR="00EB7455" w:rsidRPr="000979F8" w:rsidRDefault="00EB7455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14:paraId="62AFB92D" w14:textId="77777777" w:rsidR="00EB7455" w:rsidRPr="004D29CC" w:rsidRDefault="00EB7455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14:paraId="653B4E58" w14:textId="77777777" w:rsidR="00EB7455" w:rsidRDefault="00EB7455" w:rsidP="003A60D2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4D29CC">
            <w:rPr>
              <w:rFonts w:ascii="Arial" w:hAnsi="Arial" w:cs="Arial"/>
              <w:sz w:val="18"/>
              <w:szCs w:val="18"/>
            </w:rPr>
            <w:t xml:space="preserve">Fecha: </w:t>
          </w:r>
          <w:r w:rsidR="00B877AC">
            <w:rPr>
              <w:rFonts w:ascii="Arial" w:hAnsi="Arial" w:cs="Arial"/>
              <w:sz w:val="18"/>
              <w:szCs w:val="18"/>
            </w:rPr>
            <w:t xml:space="preserve">Memo int </w:t>
          </w:r>
          <w:r w:rsidR="00B877AC" w:rsidRPr="00B877AC">
            <w:rPr>
              <w:rFonts w:ascii="Arial" w:hAnsi="Arial" w:cs="Arial"/>
              <w:sz w:val="18"/>
              <w:szCs w:val="18"/>
            </w:rPr>
            <w:t>I2019026240</w:t>
          </w:r>
        </w:p>
        <w:p w14:paraId="0A5FE3F8" w14:textId="2DD7A6C4" w:rsidR="00FC6045" w:rsidRPr="004D29CC" w:rsidRDefault="00FC6045" w:rsidP="003A60D2">
          <w:pPr>
            <w:pStyle w:val="Encabezado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30/05/2019</w:t>
          </w:r>
        </w:p>
      </w:tc>
    </w:tr>
    <w:tr w:rsidR="00EB7455" w:rsidRPr="000979F8" w14:paraId="72CB9DFF" w14:textId="77777777" w:rsidTr="00905AAD">
      <w:trPr>
        <w:cantSplit/>
        <w:trHeight w:val="435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2FF6D653" w14:textId="77777777" w:rsidR="00EB7455" w:rsidRPr="000979F8" w:rsidRDefault="00EB7455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2B88FB2E" w14:textId="77777777" w:rsidR="00EB7455" w:rsidRPr="004D29CC" w:rsidRDefault="00EB7455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94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118E30F" w14:textId="6D94DE3C" w:rsidR="00EB7455" w:rsidRPr="004D29CC" w:rsidRDefault="00EB7455" w:rsidP="00B41D48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4D29CC">
            <w:rPr>
              <w:rFonts w:ascii="Arial" w:hAnsi="Arial" w:cs="Arial"/>
              <w:sz w:val="18"/>
              <w:szCs w:val="18"/>
            </w:rPr>
            <w:t xml:space="preserve">Página: </w:t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fldChar w:fldCharType="begin"/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instrText xml:space="preserve"> PAGE </w:instrText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fldChar w:fldCharType="separate"/>
          </w:r>
          <w:r w:rsidR="001D68C3">
            <w:rPr>
              <w:rFonts w:ascii="Arial" w:hAnsi="Arial" w:cs="Arial"/>
              <w:noProof/>
              <w:sz w:val="18"/>
              <w:szCs w:val="18"/>
              <w:lang w:val="es-ES"/>
            </w:rPr>
            <w:t>2</w:t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fldChar w:fldCharType="end"/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t xml:space="preserve"> de </w:t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fldChar w:fldCharType="begin"/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instrText xml:space="preserve"> NUMPAGES  </w:instrText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fldChar w:fldCharType="separate"/>
          </w:r>
          <w:r w:rsidR="001D68C3">
            <w:rPr>
              <w:rFonts w:ascii="Arial" w:hAnsi="Arial" w:cs="Arial"/>
              <w:noProof/>
              <w:sz w:val="18"/>
              <w:szCs w:val="18"/>
              <w:lang w:val="es-ES"/>
            </w:rPr>
            <w:t>11</w:t>
          </w:r>
          <w:r w:rsidRPr="004D29CC">
            <w:rPr>
              <w:rFonts w:ascii="Arial" w:hAnsi="Arial" w:cs="Arial"/>
              <w:sz w:val="18"/>
              <w:szCs w:val="18"/>
              <w:lang w:val="es-ES"/>
            </w:rPr>
            <w:fldChar w:fldCharType="end"/>
          </w:r>
        </w:p>
      </w:tc>
    </w:tr>
  </w:tbl>
  <w:p w14:paraId="368EC616" w14:textId="77777777" w:rsidR="00EB7455" w:rsidRPr="00905F4C" w:rsidRDefault="00EB7455" w:rsidP="00D97216">
    <w:pPr>
      <w:rPr>
        <w:sz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944D7" w14:textId="77777777" w:rsidR="00FC6045" w:rsidRDefault="00FC604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684C"/>
    <w:multiLevelType w:val="multilevel"/>
    <w:tmpl w:val="7FDEF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16A4C"/>
    <w:multiLevelType w:val="hybridMultilevel"/>
    <w:tmpl w:val="E9D8BA6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430"/>
    <w:multiLevelType w:val="hybridMultilevel"/>
    <w:tmpl w:val="E5AA66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E7753B"/>
    <w:multiLevelType w:val="hybridMultilevel"/>
    <w:tmpl w:val="41DC01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4155F"/>
    <w:multiLevelType w:val="hybridMultilevel"/>
    <w:tmpl w:val="09C88C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84F64"/>
    <w:multiLevelType w:val="multilevel"/>
    <w:tmpl w:val="F930714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6" w15:restartNumberingAfterBreak="0">
    <w:nsid w:val="2BF4715D"/>
    <w:multiLevelType w:val="hybridMultilevel"/>
    <w:tmpl w:val="986E427C"/>
    <w:lvl w:ilvl="0" w:tplc="F54884D2">
      <w:numFmt w:val="bullet"/>
      <w:lvlText w:val=""/>
      <w:lvlJc w:val="left"/>
      <w:pPr>
        <w:ind w:left="1020" w:hanging="351"/>
      </w:pPr>
      <w:rPr>
        <w:rFonts w:ascii="Wingdings" w:eastAsia="Wingdings" w:hAnsi="Wingdings" w:cs="Wingdings" w:hint="default"/>
        <w:w w:val="199"/>
        <w:sz w:val="21"/>
        <w:szCs w:val="21"/>
      </w:rPr>
    </w:lvl>
    <w:lvl w:ilvl="1" w:tplc="0F6A9712">
      <w:numFmt w:val="bullet"/>
      <w:lvlText w:val="•"/>
      <w:lvlJc w:val="left"/>
      <w:pPr>
        <w:ind w:left="1898" w:hanging="351"/>
      </w:pPr>
      <w:rPr>
        <w:rFonts w:hint="default"/>
      </w:rPr>
    </w:lvl>
    <w:lvl w:ilvl="2" w:tplc="2A767E66">
      <w:numFmt w:val="bullet"/>
      <w:lvlText w:val="•"/>
      <w:lvlJc w:val="left"/>
      <w:pPr>
        <w:ind w:left="2776" w:hanging="351"/>
      </w:pPr>
      <w:rPr>
        <w:rFonts w:hint="default"/>
      </w:rPr>
    </w:lvl>
    <w:lvl w:ilvl="3" w:tplc="8430B814">
      <w:numFmt w:val="bullet"/>
      <w:lvlText w:val="•"/>
      <w:lvlJc w:val="left"/>
      <w:pPr>
        <w:ind w:left="3654" w:hanging="351"/>
      </w:pPr>
      <w:rPr>
        <w:rFonts w:hint="default"/>
      </w:rPr>
    </w:lvl>
    <w:lvl w:ilvl="4" w:tplc="5650B8B0">
      <w:numFmt w:val="bullet"/>
      <w:lvlText w:val="•"/>
      <w:lvlJc w:val="left"/>
      <w:pPr>
        <w:ind w:left="4532" w:hanging="351"/>
      </w:pPr>
      <w:rPr>
        <w:rFonts w:hint="default"/>
      </w:rPr>
    </w:lvl>
    <w:lvl w:ilvl="5" w:tplc="B1FA3158">
      <w:numFmt w:val="bullet"/>
      <w:lvlText w:val="•"/>
      <w:lvlJc w:val="left"/>
      <w:pPr>
        <w:ind w:left="5410" w:hanging="351"/>
      </w:pPr>
      <w:rPr>
        <w:rFonts w:hint="default"/>
      </w:rPr>
    </w:lvl>
    <w:lvl w:ilvl="6" w:tplc="4EC0840C">
      <w:numFmt w:val="bullet"/>
      <w:lvlText w:val="•"/>
      <w:lvlJc w:val="left"/>
      <w:pPr>
        <w:ind w:left="6288" w:hanging="351"/>
      </w:pPr>
      <w:rPr>
        <w:rFonts w:hint="default"/>
      </w:rPr>
    </w:lvl>
    <w:lvl w:ilvl="7" w:tplc="58D419DE">
      <w:numFmt w:val="bullet"/>
      <w:lvlText w:val="•"/>
      <w:lvlJc w:val="left"/>
      <w:pPr>
        <w:ind w:left="7166" w:hanging="351"/>
      </w:pPr>
      <w:rPr>
        <w:rFonts w:hint="default"/>
      </w:rPr>
    </w:lvl>
    <w:lvl w:ilvl="8" w:tplc="B4E2D576">
      <w:numFmt w:val="bullet"/>
      <w:lvlText w:val="•"/>
      <w:lvlJc w:val="left"/>
      <w:pPr>
        <w:ind w:left="8044" w:hanging="351"/>
      </w:pPr>
      <w:rPr>
        <w:rFonts w:hint="default"/>
      </w:rPr>
    </w:lvl>
  </w:abstractNum>
  <w:abstractNum w:abstractNumId="7" w15:restartNumberingAfterBreak="0">
    <w:nsid w:val="2C0B651E"/>
    <w:multiLevelType w:val="hybridMultilevel"/>
    <w:tmpl w:val="0FE4E3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53ED6"/>
    <w:multiLevelType w:val="hybridMultilevel"/>
    <w:tmpl w:val="66DC674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D45DA"/>
    <w:multiLevelType w:val="hybridMultilevel"/>
    <w:tmpl w:val="02363CCA"/>
    <w:lvl w:ilvl="0" w:tplc="0C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04CBE"/>
    <w:multiLevelType w:val="hybridMultilevel"/>
    <w:tmpl w:val="BCE05B14"/>
    <w:lvl w:ilvl="0" w:tplc="9398C2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5B4D00"/>
    <w:multiLevelType w:val="hybridMultilevel"/>
    <w:tmpl w:val="59B8797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B212AA4"/>
    <w:multiLevelType w:val="multilevel"/>
    <w:tmpl w:val="9948ED70"/>
    <w:lvl w:ilvl="0">
      <w:start w:val="4"/>
      <w:numFmt w:val="decimal"/>
      <w:lvlText w:val="%1"/>
      <w:lvlJc w:val="left"/>
      <w:pPr>
        <w:ind w:left="701" w:hanging="7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1" w:hanging="701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2">
      <w:start w:val="1"/>
      <w:numFmt w:val="lowerLetter"/>
      <w:lvlText w:val="%3."/>
      <w:lvlJc w:val="left"/>
      <w:pPr>
        <w:ind w:left="701" w:hanging="351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3">
      <w:numFmt w:val="bullet"/>
      <w:lvlText w:val="•"/>
      <w:lvlJc w:val="left"/>
      <w:pPr>
        <w:ind w:left="3335" w:hanging="351"/>
      </w:pPr>
      <w:rPr>
        <w:rFonts w:hint="default"/>
      </w:rPr>
    </w:lvl>
    <w:lvl w:ilvl="4">
      <w:numFmt w:val="bullet"/>
      <w:lvlText w:val="•"/>
      <w:lvlJc w:val="left"/>
      <w:pPr>
        <w:ind w:left="4213" w:hanging="351"/>
      </w:pPr>
      <w:rPr>
        <w:rFonts w:hint="default"/>
      </w:rPr>
    </w:lvl>
    <w:lvl w:ilvl="5">
      <w:numFmt w:val="bullet"/>
      <w:lvlText w:val="•"/>
      <w:lvlJc w:val="left"/>
      <w:pPr>
        <w:ind w:left="5091" w:hanging="351"/>
      </w:pPr>
      <w:rPr>
        <w:rFonts w:hint="default"/>
      </w:rPr>
    </w:lvl>
    <w:lvl w:ilvl="6">
      <w:numFmt w:val="bullet"/>
      <w:lvlText w:val="•"/>
      <w:lvlJc w:val="left"/>
      <w:pPr>
        <w:ind w:left="5969" w:hanging="351"/>
      </w:pPr>
      <w:rPr>
        <w:rFonts w:hint="default"/>
      </w:rPr>
    </w:lvl>
    <w:lvl w:ilvl="7">
      <w:numFmt w:val="bullet"/>
      <w:lvlText w:val="•"/>
      <w:lvlJc w:val="left"/>
      <w:pPr>
        <w:ind w:left="6847" w:hanging="351"/>
      </w:pPr>
      <w:rPr>
        <w:rFonts w:hint="default"/>
      </w:rPr>
    </w:lvl>
    <w:lvl w:ilvl="8">
      <w:numFmt w:val="bullet"/>
      <w:lvlText w:val="•"/>
      <w:lvlJc w:val="left"/>
      <w:pPr>
        <w:ind w:left="7725" w:hanging="351"/>
      </w:pPr>
      <w:rPr>
        <w:rFonts w:hint="default"/>
      </w:rPr>
    </w:lvl>
  </w:abstractNum>
  <w:abstractNum w:abstractNumId="13" w15:restartNumberingAfterBreak="0">
    <w:nsid w:val="40AA0582"/>
    <w:multiLevelType w:val="hybridMultilevel"/>
    <w:tmpl w:val="6824B3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770294"/>
    <w:multiLevelType w:val="hybridMultilevel"/>
    <w:tmpl w:val="4DA08C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252E4C"/>
    <w:multiLevelType w:val="hybridMultilevel"/>
    <w:tmpl w:val="745A328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265DB0"/>
    <w:multiLevelType w:val="multilevel"/>
    <w:tmpl w:val="EA80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BC32C6"/>
    <w:multiLevelType w:val="hybridMultilevel"/>
    <w:tmpl w:val="DF3467A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4E6EC4"/>
    <w:multiLevelType w:val="hybridMultilevel"/>
    <w:tmpl w:val="2EAE1704"/>
    <w:lvl w:ilvl="0" w:tplc="3F54D41C">
      <w:numFmt w:val="bullet"/>
      <w:lvlText w:val=""/>
      <w:lvlJc w:val="left"/>
      <w:pPr>
        <w:ind w:left="670" w:hanging="351"/>
      </w:pPr>
      <w:rPr>
        <w:rFonts w:ascii="Symbol" w:eastAsia="Symbol" w:hAnsi="Symbol" w:cs="Symbol" w:hint="default"/>
        <w:w w:val="102"/>
        <w:sz w:val="21"/>
        <w:szCs w:val="21"/>
      </w:rPr>
    </w:lvl>
    <w:lvl w:ilvl="1" w:tplc="B8A07CEA">
      <w:numFmt w:val="bullet"/>
      <w:lvlText w:val="•"/>
      <w:lvlJc w:val="left"/>
      <w:pPr>
        <w:ind w:left="1592" w:hanging="351"/>
      </w:pPr>
      <w:rPr>
        <w:rFonts w:hint="default"/>
      </w:rPr>
    </w:lvl>
    <w:lvl w:ilvl="2" w:tplc="AFFAB76A">
      <w:numFmt w:val="bullet"/>
      <w:lvlText w:val="•"/>
      <w:lvlJc w:val="left"/>
      <w:pPr>
        <w:ind w:left="2504" w:hanging="351"/>
      </w:pPr>
      <w:rPr>
        <w:rFonts w:hint="default"/>
      </w:rPr>
    </w:lvl>
    <w:lvl w:ilvl="3" w:tplc="EB526850">
      <w:numFmt w:val="bullet"/>
      <w:lvlText w:val="•"/>
      <w:lvlJc w:val="left"/>
      <w:pPr>
        <w:ind w:left="3416" w:hanging="351"/>
      </w:pPr>
      <w:rPr>
        <w:rFonts w:hint="default"/>
      </w:rPr>
    </w:lvl>
    <w:lvl w:ilvl="4" w:tplc="2CCE2342">
      <w:numFmt w:val="bullet"/>
      <w:lvlText w:val="•"/>
      <w:lvlJc w:val="left"/>
      <w:pPr>
        <w:ind w:left="4328" w:hanging="351"/>
      </w:pPr>
      <w:rPr>
        <w:rFonts w:hint="default"/>
      </w:rPr>
    </w:lvl>
    <w:lvl w:ilvl="5" w:tplc="08CE4B96">
      <w:numFmt w:val="bullet"/>
      <w:lvlText w:val="•"/>
      <w:lvlJc w:val="left"/>
      <w:pPr>
        <w:ind w:left="5240" w:hanging="351"/>
      </w:pPr>
      <w:rPr>
        <w:rFonts w:hint="default"/>
      </w:rPr>
    </w:lvl>
    <w:lvl w:ilvl="6" w:tplc="1B3E9584">
      <w:numFmt w:val="bullet"/>
      <w:lvlText w:val="•"/>
      <w:lvlJc w:val="left"/>
      <w:pPr>
        <w:ind w:left="6152" w:hanging="351"/>
      </w:pPr>
      <w:rPr>
        <w:rFonts w:hint="default"/>
      </w:rPr>
    </w:lvl>
    <w:lvl w:ilvl="7" w:tplc="64767FBA">
      <w:numFmt w:val="bullet"/>
      <w:lvlText w:val="•"/>
      <w:lvlJc w:val="left"/>
      <w:pPr>
        <w:ind w:left="7064" w:hanging="351"/>
      </w:pPr>
      <w:rPr>
        <w:rFonts w:hint="default"/>
      </w:rPr>
    </w:lvl>
    <w:lvl w:ilvl="8" w:tplc="8796FE90">
      <w:numFmt w:val="bullet"/>
      <w:lvlText w:val="•"/>
      <w:lvlJc w:val="left"/>
      <w:pPr>
        <w:ind w:left="7976" w:hanging="351"/>
      </w:pPr>
      <w:rPr>
        <w:rFonts w:hint="default"/>
      </w:rPr>
    </w:lvl>
  </w:abstractNum>
  <w:abstractNum w:abstractNumId="19" w15:restartNumberingAfterBreak="0">
    <w:nsid w:val="571E6272"/>
    <w:multiLevelType w:val="hybridMultilevel"/>
    <w:tmpl w:val="15FE2DBA"/>
    <w:lvl w:ilvl="0" w:tplc="9BC07BA2">
      <w:start w:val="1"/>
      <w:numFmt w:val="decimal"/>
      <w:lvlText w:val="%1."/>
      <w:lvlJc w:val="left"/>
      <w:pPr>
        <w:ind w:left="1083" w:hanging="413"/>
      </w:pPr>
      <w:rPr>
        <w:rFonts w:hint="default"/>
        <w:b/>
        <w:bCs/>
        <w:w w:val="102"/>
      </w:rPr>
    </w:lvl>
    <w:lvl w:ilvl="1" w:tplc="8D928416">
      <w:numFmt w:val="bullet"/>
      <w:lvlText w:val=""/>
      <w:lvlJc w:val="left"/>
      <w:pPr>
        <w:ind w:left="1371" w:hanging="351"/>
      </w:pPr>
      <w:rPr>
        <w:rFonts w:ascii="Wingdings" w:eastAsia="Wingdings" w:hAnsi="Wingdings" w:cs="Wingdings" w:hint="default"/>
        <w:w w:val="199"/>
        <w:sz w:val="21"/>
        <w:szCs w:val="21"/>
      </w:rPr>
    </w:lvl>
    <w:lvl w:ilvl="2" w:tplc="A6A23E42">
      <w:numFmt w:val="bullet"/>
      <w:lvlText w:val="•"/>
      <w:lvlJc w:val="left"/>
      <w:pPr>
        <w:ind w:left="2315" w:hanging="351"/>
      </w:pPr>
      <w:rPr>
        <w:rFonts w:hint="default"/>
      </w:rPr>
    </w:lvl>
    <w:lvl w:ilvl="3" w:tplc="D2B63062">
      <w:numFmt w:val="bullet"/>
      <w:lvlText w:val="•"/>
      <w:lvlJc w:val="left"/>
      <w:pPr>
        <w:ind w:left="3251" w:hanging="351"/>
      </w:pPr>
      <w:rPr>
        <w:rFonts w:hint="default"/>
      </w:rPr>
    </w:lvl>
    <w:lvl w:ilvl="4" w:tplc="A62C5F62">
      <w:numFmt w:val="bullet"/>
      <w:lvlText w:val="•"/>
      <w:lvlJc w:val="left"/>
      <w:pPr>
        <w:ind w:left="4186" w:hanging="351"/>
      </w:pPr>
      <w:rPr>
        <w:rFonts w:hint="default"/>
      </w:rPr>
    </w:lvl>
    <w:lvl w:ilvl="5" w:tplc="BCDE2FEA">
      <w:numFmt w:val="bullet"/>
      <w:lvlText w:val="•"/>
      <w:lvlJc w:val="left"/>
      <w:pPr>
        <w:ind w:left="5122" w:hanging="351"/>
      </w:pPr>
      <w:rPr>
        <w:rFonts w:hint="default"/>
      </w:rPr>
    </w:lvl>
    <w:lvl w:ilvl="6" w:tplc="881AD66A">
      <w:numFmt w:val="bullet"/>
      <w:lvlText w:val="•"/>
      <w:lvlJc w:val="left"/>
      <w:pPr>
        <w:ind w:left="6057" w:hanging="351"/>
      </w:pPr>
      <w:rPr>
        <w:rFonts w:hint="default"/>
      </w:rPr>
    </w:lvl>
    <w:lvl w:ilvl="7" w:tplc="2840A384">
      <w:numFmt w:val="bullet"/>
      <w:lvlText w:val="•"/>
      <w:lvlJc w:val="left"/>
      <w:pPr>
        <w:ind w:left="6993" w:hanging="351"/>
      </w:pPr>
      <w:rPr>
        <w:rFonts w:hint="default"/>
      </w:rPr>
    </w:lvl>
    <w:lvl w:ilvl="8" w:tplc="91644EDC">
      <w:numFmt w:val="bullet"/>
      <w:lvlText w:val="•"/>
      <w:lvlJc w:val="left"/>
      <w:pPr>
        <w:ind w:left="7928" w:hanging="351"/>
      </w:pPr>
      <w:rPr>
        <w:rFonts w:hint="default"/>
      </w:rPr>
    </w:lvl>
  </w:abstractNum>
  <w:abstractNum w:abstractNumId="20" w15:restartNumberingAfterBreak="0">
    <w:nsid w:val="62DC53C6"/>
    <w:multiLevelType w:val="hybridMultilevel"/>
    <w:tmpl w:val="8BA236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423DA"/>
    <w:multiLevelType w:val="hybridMultilevel"/>
    <w:tmpl w:val="2D045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B50F1"/>
    <w:multiLevelType w:val="hybridMultilevel"/>
    <w:tmpl w:val="A6CA1C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830EC5"/>
    <w:multiLevelType w:val="hybridMultilevel"/>
    <w:tmpl w:val="1210631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8226C9"/>
    <w:multiLevelType w:val="hybridMultilevel"/>
    <w:tmpl w:val="CC904102"/>
    <w:lvl w:ilvl="0" w:tplc="9C2EF8A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1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7"/>
  </w:num>
  <w:num w:numId="9">
    <w:abstractNumId w:val="23"/>
  </w:num>
  <w:num w:numId="10">
    <w:abstractNumId w:val="14"/>
  </w:num>
  <w:num w:numId="11">
    <w:abstractNumId w:val="22"/>
  </w:num>
  <w:num w:numId="12">
    <w:abstractNumId w:val="21"/>
  </w:num>
  <w:num w:numId="13">
    <w:abstractNumId w:val="13"/>
  </w:num>
  <w:num w:numId="14">
    <w:abstractNumId w:val="0"/>
  </w:num>
  <w:num w:numId="15">
    <w:abstractNumId w:val="20"/>
  </w:num>
  <w:num w:numId="16">
    <w:abstractNumId w:val="18"/>
  </w:num>
  <w:num w:numId="17">
    <w:abstractNumId w:val="12"/>
  </w:num>
  <w:num w:numId="18">
    <w:abstractNumId w:val="19"/>
  </w:num>
  <w:num w:numId="19">
    <w:abstractNumId w:val="6"/>
  </w:num>
  <w:num w:numId="20">
    <w:abstractNumId w:val="2"/>
  </w:num>
  <w:num w:numId="21">
    <w:abstractNumId w:val="10"/>
  </w:num>
  <w:num w:numId="22">
    <w:abstractNumId w:val="24"/>
  </w:num>
  <w:num w:numId="23">
    <w:abstractNumId w:val="16"/>
  </w:num>
  <w:num w:numId="24">
    <w:abstractNumId w:val="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D48"/>
    <w:rsid w:val="00000FC9"/>
    <w:rsid w:val="00006E2B"/>
    <w:rsid w:val="00013E1B"/>
    <w:rsid w:val="000172BB"/>
    <w:rsid w:val="00020B2B"/>
    <w:rsid w:val="000243BB"/>
    <w:rsid w:val="000254F6"/>
    <w:rsid w:val="00031BB0"/>
    <w:rsid w:val="00032066"/>
    <w:rsid w:val="00036205"/>
    <w:rsid w:val="000462F0"/>
    <w:rsid w:val="00046F8A"/>
    <w:rsid w:val="00053C27"/>
    <w:rsid w:val="000540B2"/>
    <w:rsid w:val="0005493D"/>
    <w:rsid w:val="00054A8F"/>
    <w:rsid w:val="00067C6A"/>
    <w:rsid w:val="00072DE8"/>
    <w:rsid w:val="00075A53"/>
    <w:rsid w:val="00075C99"/>
    <w:rsid w:val="0007746A"/>
    <w:rsid w:val="00080F86"/>
    <w:rsid w:val="0008101A"/>
    <w:rsid w:val="00081223"/>
    <w:rsid w:val="00084B50"/>
    <w:rsid w:val="000867D1"/>
    <w:rsid w:val="00086CA2"/>
    <w:rsid w:val="00090C06"/>
    <w:rsid w:val="00091627"/>
    <w:rsid w:val="00094814"/>
    <w:rsid w:val="00095D92"/>
    <w:rsid w:val="000979F8"/>
    <w:rsid w:val="000A0D8A"/>
    <w:rsid w:val="000A1385"/>
    <w:rsid w:val="000A365C"/>
    <w:rsid w:val="000B1A7C"/>
    <w:rsid w:val="000B7390"/>
    <w:rsid w:val="000C31A7"/>
    <w:rsid w:val="000D286C"/>
    <w:rsid w:val="000E09A4"/>
    <w:rsid w:val="000E2240"/>
    <w:rsid w:val="000E2FFB"/>
    <w:rsid w:val="000F5DDF"/>
    <w:rsid w:val="000F7399"/>
    <w:rsid w:val="00101F75"/>
    <w:rsid w:val="00107AD9"/>
    <w:rsid w:val="00111D1A"/>
    <w:rsid w:val="001123E2"/>
    <w:rsid w:val="0011599B"/>
    <w:rsid w:val="001207C7"/>
    <w:rsid w:val="00122141"/>
    <w:rsid w:val="00126EB5"/>
    <w:rsid w:val="00127744"/>
    <w:rsid w:val="001300EB"/>
    <w:rsid w:val="001340F2"/>
    <w:rsid w:val="00140A71"/>
    <w:rsid w:val="00140F65"/>
    <w:rsid w:val="001433CD"/>
    <w:rsid w:val="001453E6"/>
    <w:rsid w:val="001467E0"/>
    <w:rsid w:val="001520E7"/>
    <w:rsid w:val="00155764"/>
    <w:rsid w:val="00155E4D"/>
    <w:rsid w:val="00157E33"/>
    <w:rsid w:val="00162370"/>
    <w:rsid w:val="00170DDE"/>
    <w:rsid w:val="001727EF"/>
    <w:rsid w:val="00185C39"/>
    <w:rsid w:val="001950A4"/>
    <w:rsid w:val="00196FA0"/>
    <w:rsid w:val="001A1F57"/>
    <w:rsid w:val="001A3BB4"/>
    <w:rsid w:val="001A4F11"/>
    <w:rsid w:val="001B2028"/>
    <w:rsid w:val="001B2C2C"/>
    <w:rsid w:val="001B35FB"/>
    <w:rsid w:val="001C1A75"/>
    <w:rsid w:val="001C285E"/>
    <w:rsid w:val="001C5900"/>
    <w:rsid w:val="001C6140"/>
    <w:rsid w:val="001C65B8"/>
    <w:rsid w:val="001C73A0"/>
    <w:rsid w:val="001D1BD2"/>
    <w:rsid w:val="001D68C3"/>
    <w:rsid w:val="001E0447"/>
    <w:rsid w:val="001E2CD6"/>
    <w:rsid w:val="001E47F0"/>
    <w:rsid w:val="001E4999"/>
    <w:rsid w:val="001E4AAD"/>
    <w:rsid w:val="001E78A1"/>
    <w:rsid w:val="001F0DFE"/>
    <w:rsid w:val="001F3751"/>
    <w:rsid w:val="001F445C"/>
    <w:rsid w:val="001F5406"/>
    <w:rsid w:val="001F70E8"/>
    <w:rsid w:val="00200150"/>
    <w:rsid w:val="002027CA"/>
    <w:rsid w:val="00206F69"/>
    <w:rsid w:val="00211E27"/>
    <w:rsid w:val="00213212"/>
    <w:rsid w:val="00214129"/>
    <w:rsid w:val="0021455F"/>
    <w:rsid w:val="00214AF1"/>
    <w:rsid w:val="002216C2"/>
    <w:rsid w:val="00222215"/>
    <w:rsid w:val="002241B9"/>
    <w:rsid w:val="00226192"/>
    <w:rsid w:val="00231A62"/>
    <w:rsid w:val="00232A3F"/>
    <w:rsid w:val="00232F06"/>
    <w:rsid w:val="00247B74"/>
    <w:rsid w:val="00251F56"/>
    <w:rsid w:val="00254C40"/>
    <w:rsid w:val="00255ABB"/>
    <w:rsid w:val="00255F7C"/>
    <w:rsid w:val="00257BF5"/>
    <w:rsid w:val="00264FEA"/>
    <w:rsid w:val="00267391"/>
    <w:rsid w:val="002674EB"/>
    <w:rsid w:val="00272E74"/>
    <w:rsid w:val="002750F1"/>
    <w:rsid w:val="002800D2"/>
    <w:rsid w:val="00282093"/>
    <w:rsid w:val="00285F0B"/>
    <w:rsid w:val="002866D2"/>
    <w:rsid w:val="00290249"/>
    <w:rsid w:val="00295241"/>
    <w:rsid w:val="002A14FD"/>
    <w:rsid w:val="002A201E"/>
    <w:rsid w:val="002A3653"/>
    <w:rsid w:val="002A5FBD"/>
    <w:rsid w:val="002A6069"/>
    <w:rsid w:val="002A698C"/>
    <w:rsid w:val="002A7357"/>
    <w:rsid w:val="002B083F"/>
    <w:rsid w:val="002B258A"/>
    <w:rsid w:val="002B335B"/>
    <w:rsid w:val="002B42DF"/>
    <w:rsid w:val="002B5FED"/>
    <w:rsid w:val="002C0A56"/>
    <w:rsid w:val="002C0BCC"/>
    <w:rsid w:val="002C2CE2"/>
    <w:rsid w:val="002C4C1E"/>
    <w:rsid w:val="002D3DE2"/>
    <w:rsid w:val="002D45E0"/>
    <w:rsid w:val="002D5C52"/>
    <w:rsid w:val="002D63A5"/>
    <w:rsid w:val="002D662A"/>
    <w:rsid w:val="002E12FA"/>
    <w:rsid w:val="002E43F7"/>
    <w:rsid w:val="002F209A"/>
    <w:rsid w:val="002F60C1"/>
    <w:rsid w:val="002F72D7"/>
    <w:rsid w:val="00300143"/>
    <w:rsid w:val="0030344E"/>
    <w:rsid w:val="003075C1"/>
    <w:rsid w:val="00311103"/>
    <w:rsid w:val="00312510"/>
    <w:rsid w:val="00313118"/>
    <w:rsid w:val="00313EC9"/>
    <w:rsid w:val="0031422C"/>
    <w:rsid w:val="0032143F"/>
    <w:rsid w:val="0032351E"/>
    <w:rsid w:val="00327193"/>
    <w:rsid w:val="00327CA0"/>
    <w:rsid w:val="003321EF"/>
    <w:rsid w:val="00335CDF"/>
    <w:rsid w:val="003364ED"/>
    <w:rsid w:val="0034213E"/>
    <w:rsid w:val="003421FB"/>
    <w:rsid w:val="003429A4"/>
    <w:rsid w:val="00343508"/>
    <w:rsid w:val="0035057B"/>
    <w:rsid w:val="00352857"/>
    <w:rsid w:val="003560F1"/>
    <w:rsid w:val="00356E03"/>
    <w:rsid w:val="00357A91"/>
    <w:rsid w:val="003621EF"/>
    <w:rsid w:val="0036408D"/>
    <w:rsid w:val="0036502C"/>
    <w:rsid w:val="00366988"/>
    <w:rsid w:val="0036727B"/>
    <w:rsid w:val="003675BC"/>
    <w:rsid w:val="00372412"/>
    <w:rsid w:val="00375DD6"/>
    <w:rsid w:val="00377174"/>
    <w:rsid w:val="00380196"/>
    <w:rsid w:val="00384810"/>
    <w:rsid w:val="00385657"/>
    <w:rsid w:val="00386294"/>
    <w:rsid w:val="00387942"/>
    <w:rsid w:val="0039023B"/>
    <w:rsid w:val="00392174"/>
    <w:rsid w:val="003930D2"/>
    <w:rsid w:val="00396987"/>
    <w:rsid w:val="003A5EFF"/>
    <w:rsid w:val="003A60D2"/>
    <w:rsid w:val="003A6335"/>
    <w:rsid w:val="003B0708"/>
    <w:rsid w:val="003B41AE"/>
    <w:rsid w:val="003B571E"/>
    <w:rsid w:val="003B6A5E"/>
    <w:rsid w:val="003B6EEF"/>
    <w:rsid w:val="003C0C01"/>
    <w:rsid w:val="003C11EC"/>
    <w:rsid w:val="003D2B3B"/>
    <w:rsid w:val="003E0713"/>
    <w:rsid w:val="003E1433"/>
    <w:rsid w:val="003E3660"/>
    <w:rsid w:val="003E432C"/>
    <w:rsid w:val="003E633D"/>
    <w:rsid w:val="003F20AD"/>
    <w:rsid w:val="0040038B"/>
    <w:rsid w:val="00406171"/>
    <w:rsid w:val="0040745F"/>
    <w:rsid w:val="0040787E"/>
    <w:rsid w:val="004136EA"/>
    <w:rsid w:val="00415AB8"/>
    <w:rsid w:val="004169D5"/>
    <w:rsid w:val="0042123B"/>
    <w:rsid w:val="00424EB0"/>
    <w:rsid w:val="00437C4D"/>
    <w:rsid w:val="00443252"/>
    <w:rsid w:val="00450FC2"/>
    <w:rsid w:val="0045584B"/>
    <w:rsid w:val="0046265B"/>
    <w:rsid w:val="00462A73"/>
    <w:rsid w:val="00467C4A"/>
    <w:rsid w:val="0047303D"/>
    <w:rsid w:val="004741D5"/>
    <w:rsid w:val="0048420F"/>
    <w:rsid w:val="00494DAA"/>
    <w:rsid w:val="00495D65"/>
    <w:rsid w:val="004A2D1E"/>
    <w:rsid w:val="004A4520"/>
    <w:rsid w:val="004A630C"/>
    <w:rsid w:val="004B6FB5"/>
    <w:rsid w:val="004D11B3"/>
    <w:rsid w:val="004D29CC"/>
    <w:rsid w:val="004D3725"/>
    <w:rsid w:val="004E0B9F"/>
    <w:rsid w:val="004E320C"/>
    <w:rsid w:val="004E5812"/>
    <w:rsid w:val="004E6479"/>
    <w:rsid w:val="004E6A0C"/>
    <w:rsid w:val="004F0A70"/>
    <w:rsid w:val="004F7A17"/>
    <w:rsid w:val="00502B7A"/>
    <w:rsid w:val="005064B8"/>
    <w:rsid w:val="005115AB"/>
    <w:rsid w:val="005136FD"/>
    <w:rsid w:val="00515464"/>
    <w:rsid w:val="00516A04"/>
    <w:rsid w:val="00516CC5"/>
    <w:rsid w:val="00520646"/>
    <w:rsid w:val="00524D18"/>
    <w:rsid w:val="00524E6D"/>
    <w:rsid w:val="00533A02"/>
    <w:rsid w:val="00536137"/>
    <w:rsid w:val="00536709"/>
    <w:rsid w:val="00536C9A"/>
    <w:rsid w:val="00540CFB"/>
    <w:rsid w:val="00541B7C"/>
    <w:rsid w:val="00542801"/>
    <w:rsid w:val="0054406B"/>
    <w:rsid w:val="005463FE"/>
    <w:rsid w:val="005470D4"/>
    <w:rsid w:val="0055568A"/>
    <w:rsid w:val="00556F17"/>
    <w:rsid w:val="00564592"/>
    <w:rsid w:val="005669D7"/>
    <w:rsid w:val="00573C3F"/>
    <w:rsid w:val="0057675E"/>
    <w:rsid w:val="00584D35"/>
    <w:rsid w:val="00585C56"/>
    <w:rsid w:val="00590D0A"/>
    <w:rsid w:val="0059205D"/>
    <w:rsid w:val="005A0E51"/>
    <w:rsid w:val="005A2673"/>
    <w:rsid w:val="005A3ABF"/>
    <w:rsid w:val="005B0501"/>
    <w:rsid w:val="005B086A"/>
    <w:rsid w:val="005B5692"/>
    <w:rsid w:val="005D0D9C"/>
    <w:rsid w:val="005D2EA3"/>
    <w:rsid w:val="005D5E74"/>
    <w:rsid w:val="005D715D"/>
    <w:rsid w:val="005E0E62"/>
    <w:rsid w:val="005E21DE"/>
    <w:rsid w:val="005E38CA"/>
    <w:rsid w:val="005E5172"/>
    <w:rsid w:val="005E67AA"/>
    <w:rsid w:val="005E69CC"/>
    <w:rsid w:val="005F362F"/>
    <w:rsid w:val="005F60FC"/>
    <w:rsid w:val="006035EA"/>
    <w:rsid w:val="00604B2E"/>
    <w:rsid w:val="00610593"/>
    <w:rsid w:val="006168AF"/>
    <w:rsid w:val="00617C41"/>
    <w:rsid w:val="0062325F"/>
    <w:rsid w:val="00627B2B"/>
    <w:rsid w:val="006425E9"/>
    <w:rsid w:val="00643853"/>
    <w:rsid w:val="00646163"/>
    <w:rsid w:val="00650C86"/>
    <w:rsid w:val="00651782"/>
    <w:rsid w:val="00652D47"/>
    <w:rsid w:val="00653164"/>
    <w:rsid w:val="006549EA"/>
    <w:rsid w:val="00656419"/>
    <w:rsid w:val="006610B4"/>
    <w:rsid w:val="00661646"/>
    <w:rsid w:val="006616E3"/>
    <w:rsid w:val="00664D98"/>
    <w:rsid w:val="006666F8"/>
    <w:rsid w:val="006715F6"/>
    <w:rsid w:val="0067178D"/>
    <w:rsid w:val="00672324"/>
    <w:rsid w:val="006773A5"/>
    <w:rsid w:val="00680894"/>
    <w:rsid w:val="00686A62"/>
    <w:rsid w:val="0068750B"/>
    <w:rsid w:val="00692122"/>
    <w:rsid w:val="00692DE0"/>
    <w:rsid w:val="006963AD"/>
    <w:rsid w:val="00696DA2"/>
    <w:rsid w:val="00696EC1"/>
    <w:rsid w:val="006A34BD"/>
    <w:rsid w:val="006A62D8"/>
    <w:rsid w:val="006B26F8"/>
    <w:rsid w:val="006B35FA"/>
    <w:rsid w:val="006B46F5"/>
    <w:rsid w:val="006C0390"/>
    <w:rsid w:val="006C6669"/>
    <w:rsid w:val="006D447E"/>
    <w:rsid w:val="006D7134"/>
    <w:rsid w:val="006E09D1"/>
    <w:rsid w:val="006E1193"/>
    <w:rsid w:val="006E1576"/>
    <w:rsid w:val="006E45B1"/>
    <w:rsid w:val="006E4EC6"/>
    <w:rsid w:val="006E744E"/>
    <w:rsid w:val="006F01C6"/>
    <w:rsid w:val="006F5E07"/>
    <w:rsid w:val="00702EF1"/>
    <w:rsid w:val="0070332A"/>
    <w:rsid w:val="007066AB"/>
    <w:rsid w:val="0071005F"/>
    <w:rsid w:val="00710522"/>
    <w:rsid w:val="00714750"/>
    <w:rsid w:val="00717D61"/>
    <w:rsid w:val="00721EC3"/>
    <w:rsid w:val="00722E6E"/>
    <w:rsid w:val="007236DE"/>
    <w:rsid w:val="00724CE2"/>
    <w:rsid w:val="00726F9B"/>
    <w:rsid w:val="007319A7"/>
    <w:rsid w:val="00736EE9"/>
    <w:rsid w:val="007436B1"/>
    <w:rsid w:val="00745548"/>
    <w:rsid w:val="00745859"/>
    <w:rsid w:val="007465CC"/>
    <w:rsid w:val="007479F4"/>
    <w:rsid w:val="0075206C"/>
    <w:rsid w:val="00756F89"/>
    <w:rsid w:val="00762957"/>
    <w:rsid w:val="00763A0B"/>
    <w:rsid w:val="00763CDF"/>
    <w:rsid w:val="00763E84"/>
    <w:rsid w:val="007667A3"/>
    <w:rsid w:val="007715DC"/>
    <w:rsid w:val="0078064B"/>
    <w:rsid w:val="00787B78"/>
    <w:rsid w:val="0079125C"/>
    <w:rsid w:val="00792AFB"/>
    <w:rsid w:val="00793648"/>
    <w:rsid w:val="00793776"/>
    <w:rsid w:val="007A077D"/>
    <w:rsid w:val="007A1629"/>
    <w:rsid w:val="007A1775"/>
    <w:rsid w:val="007B4BE8"/>
    <w:rsid w:val="007C0B1B"/>
    <w:rsid w:val="007C5DFB"/>
    <w:rsid w:val="007C6542"/>
    <w:rsid w:val="007C7089"/>
    <w:rsid w:val="007D14EB"/>
    <w:rsid w:val="007D5028"/>
    <w:rsid w:val="007D57CA"/>
    <w:rsid w:val="007D5B4E"/>
    <w:rsid w:val="007D5DA2"/>
    <w:rsid w:val="007D6059"/>
    <w:rsid w:val="007E7956"/>
    <w:rsid w:val="007F0B5C"/>
    <w:rsid w:val="007F2E31"/>
    <w:rsid w:val="0080587E"/>
    <w:rsid w:val="00812618"/>
    <w:rsid w:val="00813D18"/>
    <w:rsid w:val="008151F2"/>
    <w:rsid w:val="00817A9A"/>
    <w:rsid w:val="00817F71"/>
    <w:rsid w:val="008221CE"/>
    <w:rsid w:val="00822692"/>
    <w:rsid w:val="008243D0"/>
    <w:rsid w:val="008251F8"/>
    <w:rsid w:val="0082527E"/>
    <w:rsid w:val="00833031"/>
    <w:rsid w:val="0083418A"/>
    <w:rsid w:val="00835DC2"/>
    <w:rsid w:val="00841667"/>
    <w:rsid w:val="00846E11"/>
    <w:rsid w:val="0085319C"/>
    <w:rsid w:val="00853544"/>
    <w:rsid w:val="008563AC"/>
    <w:rsid w:val="00862B32"/>
    <w:rsid w:val="00862EA9"/>
    <w:rsid w:val="00863E59"/>
    <w:rsid w:val="00864346"/>
    <w:rsid w:val="00865491"/>
    <w:rsid w:val="00865B5D"/>
    <w:rsid w:val="008718DB"/>
    <w:rsid w:val="0087407C"/>
    <w:rsid w:val="008740DC"/>
    <w:rsid w:val="00874A91"/>
    <w:rsid w:val="00876251"/>
    <w:rsid w:val="0087720C"/>
    <w:rsid w:val="00882A42"/>
    <w:rsid w:val="00882BEE"/>
    <w:rsid w:val="00884BB1"/>
    <w:rsid w:val="008868D1"/>
    <w:rsid w:val="0089182A"/>
    <w:rsid w:val="008A3E28"/>
    <w:rsid w:val="008A6139"/>
    <w:rsid w:val="008B39DD"/>
    <w:rsid w:val="008B5655"/>
    <w:rsid w:val="008B6467"/>
    <w:rsid w:val="008B6A84"/>
    <w:rsid w:val="008C3FDE"/>
    <w:rsid w:val="008C6CFF"/>
    <w:rsid w:val="008D1875"/>
    <w:rsid w:val="008E2111"/>
    <w:rsid w:val="008E4354"/>
    <w:rsid w:val="008E530F"/>
    <w:rsid w:val="008E7F47"/>
    <w:rsid w:val="008F0940"/>
    <w:rsid w:val="008F5CE2"/>
    <w:rsid w:val="008F6C69"/>
    <w:rsid w:val="0090011C"/>
    <w:rsid w:val="009012A2"/>
    <w:rsid w:val="00902485"/>
    <w:rsid w:val="00905AAD"/>
    <w:rsid w:val="00905F4C"/>
    <w:rsid w:val="00910CB1"/>
    <w:rsid w:val="009120CC"/>
    <w:rsid w:val="00912BEE"/>
    <w:rsid w:val="0092068A"/>
    <w:rsid w:val="009253B2"/>
    <w:rsid w:val="00927EF8"/>
    <w:rsid w:val="009311D5"/>
    <w:rsid w:val="009328E6"/>
    <w:rsid w:val="00933356"/>
    <w:rsid w:val="00934479"/>
    <w:rsid w:val="0094051B"/>
    <w:rsid w:val="0094098D"/>
    <w:rsid w:val="00944167"/>
    <w:rsid w:val="00944D2D"/>
    <w:rsid w:val="00951B3A"/>
    <w:rsid w:val="00951E9E"/>
    <w:rsid w:val="00954A34"/>
    <w:rsid w:val="00955B3B"/>
    <w:rsid w:val="009607E5"/>
    <w:rsid w:val="009631E3"/>
    <w:rsid w:val="00964283"/>
    <w:rsid w:val="009642A4"/>
    <w:rsid w:val="00964412"/>
    <w:rsid w:val="00965087"/>
    <w:rsid w:val="0096509B"/>
    <w:rsid w:val="00966C2D"/>
    <w:rsid w:val="00967E80"/>
    <w:rsid w:val="00971CB9"/>
    <w:rsid w:val="009722AC"/>
    <w:rsid w:val="0097353E"/>
    <w:rsid w:val="00976076"/>
    <w:rsid w:val="00984104"/>
    <w:rsid w:val="00984D1D"/>
    <w:rsid w:val="00984FD0"/>
    <w:rsid w:val="009861F6"/>
    <w:rsid w:val="009909C6"/>
    <w:rsid w:val="009948A2"/>
    <w:rsid w:val="00995494"/>
    <w:rsid w:val="009A246E"/>
    <w:rsid w:val="009A38CE"/>
    <w:rsid w:val="009A3A09"/>
    <w:rsid w:val="009B1C58"/>
    <w:rsid w:val="009B1D7B"/>
    <w:rsid w:val="009B5F3E"/>
    <w:rsid w:val="009C5337"/>
    <w:rsid w:val="009C5A4B"/>
    <w:rsid w:val="009C5E01"/>
    <w:rsid w:val="009C6D6A"/>
    <w:rsid w:val="009D2258"/>
    <w:rsid w:val="009D35E4"/>
    <w:rsid w:val="009D3F61"/>
    <w:rsid w:val="009E1392"/>
    <w:rsid w:val="009E2FE0"/>
    <w:rsid w:val="009E7A73"/>
    <w:rsid w:val="009F0B3D"/>
    <w:rsid w:val="009F3EA8"/>
    <w:rsid w:val="009F405E"/>
    <w:rsid w:val="009F50DE"/>
    <w:rsid w:val="009F544A"/>
    <w:rsid w:val="009F5A75"/>
    <w:rsid w:val="00A01111"/>
    <w:rsid w:val="00A0203F"/>
    <w:rsid w:val="00A020A2"/>
    <w:rsid w:val="00A02D73"/>
    <w:rsid w:val="00A02E96"/>
    <w:rsid w:val="00A10DDB"/>
    <w:rsid w:val="00A1197C"/>
    <w:rsid w:val="00A12F4E"/>
    <w:rsid w:val="00A14B7B"/>
    <w:rsid w:val="00A2000C"/>
    <w:rsid w:val="00A323EA"/>
    <w:rsid w:val="00A33989"/>
    <w:rsid w:val="00A34F1D"/>
    <w:rsid w:val="00A40CED"/>
    <w:rsid w:val="00A41E9A"/>
    <w:rsid w:val="00A42B9C"/>
    <w:rsid w:val="00A433DE"/>
    <w:rsid w:val="00A44E8F"/>
    <w:rsid w:val="00A45896"/>
    <w:rsid w:val="00A503DC"/>
    <w:rsid w:val="00A53701"/>
    <w:rsid w:val="00A57AE2"/>
    <w:rsid w:val="00A604F0"/>
    <w:rsid w:val="00A61825"/>
    <w:rsid w:val="00A62B04"/>
    <w:rsid w:val="00A64061"/>
    <w:rsid w:val="00A64EC7"/>
    <w:rsid w:val="00A65221"/>
    <w:rsid w:val="00A66324"/>
    <w:rsid w:val="00A67092"/>
    <w:rsid w:val="00A67BE4"/>
    <w:rsid w:val="00A72A31"/>
    <w:rsid w:val="00A73952"/>
    <w:rsid w:val="00A739F8"/>
    <w:rsid w:val="00A7531C"/>
    <w:rsid w:val="00A7637B"/>
    <w:rsid w:val="00A80710"/>
    <w:rsid w:val="00A83FC3"/>
    <w:rsid w:val="00A84EB0"/>
    <w:rsid w:val="00A859B8"/>
    <w:rsid w:val="00A865B4"/>
    <w:rsid w:val="00A9214A"/>
    <w:rsid w:val="00A938F4"/>
    <w:rsid w:val="00A941B2"/>
    <w:rsid w:val="00AA361B"/>
    <w:rsid w:val="00AB0BD2"/>
    <w:rsid w:val="00AB6A4F"/>
    <w:rsid w:val="00AB7429"/>
    <w:rsid w:val="00AB7666"/>
    <w:rsid w:val="00AD1CB4"/>
    <w:rsid w:val="00AD3FE5"/>
    <w:rsid w:val="00AD4FEB"/>
    <w:rsid w:val="00AF00C9"/>
    <w:rsid w:val="00AF51C7"/>
    <w:rsid w:val="00AF7223"/>
    <w:rsid w:val="00B0135F"/>
    <w:rsid w:val="00B015A2"/>
    <w:rsid w:val="00B0293E"/>
    <w:rsid w:val="00B11708"/>
    <w:rsid w:val="00B1406D"/>
    <w:rsid w:val="00B165B0"/>
    <w:rsid w:val="00B22E1E"/>
    <w:rsid w:val="00B3567F"/>
    <w:rsid w:val="00B37E6D"/>
    <w:rsid w:val="00B41D48"/>
    <w:rsid w:val="00B4775A"/>
    <w:rsid w:val="00B54E65"/>
    <w:rsid w:val="00B55BC0"/>
    <w:rsid w:val="00B63280"/>
    <w:rsid w:val="00B675A4"/>
    <w:rsid w:val="00B708C5"/>
    <w:rsid w:val="00B71C75"/>
    <w:rsid w:val="00B837DE"/>
    <w:rsid w:val="00B858F4"/>
    <w:rsid w:val="00B877AC"/>
    <w:rsid w:val="00B91343"/>
    <w:rsid w:val="00B9460D"/>
    <w:rsid w:val="00B94757"/>
    <w:rsid w:val="00B94C3F"/>
    <w:rsid w:val="00B966BE"/>
    <w:rsid w:val="00B96F70"/>
    <w:rsid w:val="00B97AC3"/>
    <w:rsid w:val="00B97E0B"/>
    <w:rsid w:val="00BA0402"/>
    <w:rsid w:val="00BA1751"/>
    <w:rsid w:val="00BA1B17"/>
    <w:rsid w:val="00BA3B1B"/>
    <w:rsid w:val="00BA4024"/>
    <w:rsid w:val="00BA4DF4"/>
    <w:rsid w:val="00BB2C6C"/>
    <w:rsid w:val="00BB4F9D"/>
    <w:rsid w:val="00BC20D8"/>
    <w:rsid w:val="00BC2FF3"/>
    <w:rsid w:val="00BC6107"/>
    <w:rsid w:val="00BC665D"/>
    <w:rsid w:val="00BC66EE"/>
    <w:rsid w:val="00BC6A11"/>
    <w:rsid w:val="00BC6E71"/>
    <w:rsid w:val="00BC6F6F"/>
    <w:rsid w:val="00BD26B4"/>
    <w:rsid w:val="00BE6719"/>
    <w:rsid w:val="00BE73AF"/>
    <w:rsid w:val="00BE7BE8"/>
    <w:rsid w:val="00BF0EA5"/>
    <w:rsid w:val="00BF425B"/>
    <w:rsid w:val="00BF77E5"/>
    <w:rsid w:val="00C020A7"/>
    <w:rsid w:val="00C0571F"/>
    <w:rsid w:val="00C07FBA"/>
    <w:rsid w:val="00C10CA4"/>
    <w:rsid w:val="00C110B4"/>
    <w:rsid w:val="00C13211"/>
    <w:rsid w:val="00C133CB"/>
    <w:rsid w:val="00C15C9F"/>
    <w:rsid w:val="00C16085"/>
    <w:rsid w:val="00C24364"/>
    <w:rsid w:val="00C246C3"/>
    <w:rsid w:val="00C25F9D"/>
    <w:rsid w:val="00C35376"/>
    <w:rsid w:val="00C3565A"/>
    <w:rsid w:val="00C37AE3"/>
    <w:rsid w:val="00C42604"/>
    <w:rsid w:val="00C42851"/>
    <w:rsid w:val="00C45766"/>
    <w:rsid w:val="00C45D5A"/>
    <w:rsid w:val="00C46796"/>
    <w:rsid w:val="00C50250"/>
    <w:rsid w:val="00C50CEC"/>
    <w:rsid w:val="00C51463"/>
    <w:rsid w:val="00C55CC8"/>
    <w:rsid w:val="00C565DE"/>
    <w:rsid w:val="00C62FF5"/>
    <w:rsid w:val="00C634B0"/>
    <w:rsid w:val="00C63A96"/>
    <w:rsid w:val="00C64A30"/>
    <w:rsid w:val="00C64BB4"/>
    <w:rsid w:val="00C6611D"/>
    <w:rsid w:val="00C67707"/>
    <w:rsid w:val="00C715F3"/>
    <w:rsid w:val="00C73152"/>
    <w:rsid w:val="00C732BD"/>
    <w:rsid w:val="00C74356"/>
    <w:rsid w:val="00C744FD"/>
    <w:rsid w:val="00C822CF"/>
    <w:rsid w:val="00C84628"/>
    <w:rsid w:val="00C90ADB"/>
    <w:rsid w:val="00C939C7"/>
    <w:rsid w:val="00C94468"/>
    <w:rsid w:val="00C95E67"/>
    <w:rsid w:val="00C96B59"/>
    <w:rsid w:val="00CA1393"/>
    <w:rsid w:val="00CA1B19"/>
    <w:rsid w:val="00CA538C"/>
    <w:rsid w:val="00CA67C4"/>
    <w:rsid w:val="00CA6FD6"/>
    <w:rsid w:val="00CB1310"/>
    <w:rsid w:val="00CB1C99"/>
    <w:rsid w:val="00CB7B5E"/>
    <w:rsid w:val="00CC036E"/>
    <w:rsid w:val="00CC206A"/>
    <w:rsid w:val="00CC323A"/>
    <w:rsid w:val="00CC3EE7"/>
    <w:rsid w:val="00CC4617"/>
    <w:rsid w:val="00CC7178"/>
    <w:rsid w:val="00CD0DBF"/>
    <w:rsid w:val="00CD4E36"/>
    <w:rsid w:val="00CD52B9"/>
    <w:rsid w:val="00CD6FC2"/>
    <w:rsid w:val="00CE2FDB"/>
    <w:rsid w:val="00CE5C7B"/>
    <w:rsid w:val="00CE776B"/>
    <w:rsid w:val="00CF3DBA"/>
    <w:rsid w:val="00CF4ABA"/>
    <w:rsid w:val="00CF5582"/>
    <w:rsid w:val="00CF6C74"/>
    <w:rsid w:val="00D02260"/>
    <w:rsid w:val="00D050A7"/>
    <w:rsid w:val="00D16468"/>
    <w:rsid w:val="00D17836"/>
    <w:rsid w:val="00D178DB"/>
    <w:rsid w:val="00D203E5"/>
    <w:rsid w:val="00D20EC3"/>
    <w:rsid w:val="00D217D3"/>
    <w:rsid w:val="00D2399D"/>
    <w:rsid w:val="00D2740E"/>
    <w:rsid w:val="00D30727"/>
    <w:rsid w:val="00D34B60"/>
    <w:rsid w:val="00D34D8E"/>
    <w:rsid w:val="00D3648B"/>
    <w:rsid w:val="00D36556"/>
    <w:rsid w:val="00D37081"/>
    <w:rsid w:val="00D40B6C"/>
    <w:rsid w:val="00D43CAE"/>
    <w:rsid w:val="00D460A1"/>
    <w:rsid w:val="00D50A4F"/>
    <w:rsid w:val="00D54E43"/>
    <w:rsid w:val="00D57712"/>
    <w:rsid w:val="00D62F09"/>
    <w:rsid w:val="00D72FA6"/>
    <w:rsid w:val="00D74B39"/>
    <w:rsid w:val="00D75D7F"/>
    <w:rsid w:val="00D762F6"/>
    <w:rsid w:val="00D77B9D"/>
    <w:rsid w:val="00D8067D"/>
    <w:rsid w:val="00D8264C"/>
    <w:rsid w:val="00D85A32"/>
    <w:rsid w:val="00D86969"/>
    <w:rsid w:val="00D86C65"/>
    <w:rsid w:val="00D86EBF"/>
    <w:rsid w:val="00D9247E"/>
    <w:rsid w:val="00D937CA"/>
    <w:rsid w:val="00D97216"/>
    <w:rsid w:val="00DA1FD9"/>
    <w:rsid w:val="00DA6C14"/>
    <w:rsid w:val="00DB17B8"/>
    <w:rsid w:val="00DC217D"/>
    <w:rsid w:val="00DC5102"/>
    <w:rsid w:val="00DD035B"/>
    <w:rsid w:val="00DD2B66"/>
    <w:rsid w:val="00DE0F14"/>
    <w:rsid w:val="00DE2CE6"/>
    <w:rsid w:val="00DE7989"/>
    <w:rsid w:val="00DE7D5B"/>
    <w:rsid w:val="00DF0241"/>
    <w:rsid w:val="00DF2247"/>
    <w:rsid w:val="00E0032F"/>
    <w:rsid w:val="00E04D4C"/>
    <w:rsid w:val="00E04EDE"/>
    <w:rsid w:val="00E05B5F"/>
    <w:rsid w:val="00E1046C"/>
    <w:rsid w:val="00E10E0F"/>
    <w:rsid w:val="00E1556D"/>
    <w:rsid w:val="00E167F2"/>
    <w:rsid w:val="00E17356"/>
    <w:rsid w:val="00E17C43"/>
    <w:rsid w:val="00E2064B"/>
    <w:rsid w:val="00E234E1"/>
    <w:rsid w:val="00E24F71"/>
    <w:rsid w:val="00E300E3"/>
    <w:rsid w:val="00E32C5D"/>
    <w:rsid w:val="00E32E49"/>
    <w:rsid w:val="00E33176"/>
    <w:rsid w:val="00E336A5"/>
    <w:rsid w:val="00E43F89"/>
    <w:rsid w:val="00E505F6"/>
    <w:rsid w:val="00E52091"/>
    <w:rsid w:val="00E53D7B"/>
    <w:rsid w:val="00E562D3"/>
    <w:rsid w:val="00E57C6B"/>
    <w:rsid w:val="00E62578"/>
    <w:rsid w:val="00E66D0D"/>
    <w:rsid w:val="00E72179"/>
    <w:rsid w:val="00E81EE4"/>
    <w:rsid w:val="00E8224B"/>
    <w:rsid w:val="00E82CF4"/>
    <w:rsid w:val="00E931FB"/>
    <w:rsid w:val="00E93C03"/>
    <w:rsid w:val="00EA4FA9"/>
    <w:rsid w:val="00EA7870"/>
    <w:rsid w:val="00EB0E8D"/>
    <w:rsid w:val="00EB2059"/>
    <w:rsid w:val="00EB3768"/>
    <w:rsid w:val="00EB5580"/>
    <w:rsid w:val="00EB62F0"/>
    <w:rsid w:val="00EB7455"/>
    <w:rsid w:val="00EB7DE9"/>
    <w:rsid w:val="00EC0A36"/>
    <w:rsid w:val="00EC1FD4"/>
    <w:rsid w:val="00EC2CDD"/>
    <w:rsid w:val="00EC7135"/>
    <w:rsid w:val="00EC77E7"/>
    <w:rsid w:val="00ED0409"/>
    <w:rsid w:val="00ED145E"/>
    <w:rsid w:val="00ED1696"/>
    <w:rsid w:val="00ED2B8E"/>
    <w:rsid w:val="00ED68F4"/>
    <w:rsid w:val="00ED68FC"/>
    <w:rsid w:val="00EE3B77"/>
    <w:rsid w:val="00EE4C28"/>
    <w:rsid w:val="00EF03C7"/>
    <w:rsid w:val="00EF0B3D"/>
    <w:rsid w:val="00EF2B32"/>
    <w:rsid w:val="00EF2D2E"/>
    <w:rsid w:val="00EF409C"/>
    <w:rsid w:val="00EF6BDF"/>
    <w:rsid w:val="00F006E0"/>
    <w:rsid w:val="00F01D8E"/>
    <w:rsid w:val="00F03BB1"/>
    <w:rsid w:val="00F06339"/>
    <w:rsid w:val="00F127B9"/>
    <w:rsid w:val="00F15CD1"/>
    <w:rsid w:val="00F174D2"/>
    <w:rsid w:val="00F206E8"/>
    <w:rsid w:val="00F20AD5"/>
    <w:rsid w:val="00F218ED"/>
    <w:rsid w:val="00F2523E"/>
    <w:rsid w:val="00F2629D"/>
    <w:rsid w:val="00F26EC1"/>
    <w:rsid w:val="00F27D21"/>
    <w:rsid w:val="00F3042D"/>
    <w:rsid w:val="00F30AC2"/>
    <w:rsid w:val="00F30D9D"/>
    <w:rsid w:val="00F32EE5"/>
    <w:rsid w:val="00F33C91"/>
    <w:rsid w:val="00F34A91"/>
    <w:rsid w:val="00F37A8C"/>
    <w:rsid w:val="00F41AD7"/>
    <w:rsid w:val="00F45193"/>
    <w:rsid w:val="00F52C48"/>
    <w:rsid w:val="00F52DA3"/>
    <w:rsid w:val="00F53F5F"/>
    <w:rsid w:val="00F57606"/>
    <w:rsid w:val="00F66506"/>
    <w:rsid w:val="00F72EDC"/>
    <w:rsid w:val="00F74026"/>
    <w:rsid w:val="00F744E7"/>
    <w:rsid w:val="00F76488"/>
    <w:rsid w:val="00F8249D"/>
    <w:rsid w:val="00F837F4"/>
    <w:rsid w:val="00F83BF0"/>
    <w:rsid w:val="00F86948"/>
    <w:rsid w:val="00F9061B"/>
    <w:rsid w:val="00F92914"/>
    <w:rsid w:val="00F932FC"/>
    <w:rsid w:val="00F94D9A"/>
    <w:rsid w:val="00F972B2"/>
    <w:rsid w:val="00F974FD"/>
    <w:rsid w:val="00F97D38"/>
    <w:rsid w:val="00FA0B66"/>
    <w:rsid w:val="00FA0C90"/>
    <w:rsid w:val="00FA4104"/>
    <w:rsid w:val="00FC0226"/>
    <w:rsid w:val="00FC042D"/>
    <w:rsid w:val="00FC054B"/>
    <w:rsid w:val="00FC16FA"/>
    <w:rsid w:val="00FC1C68"/>
    <w:rsid w:val="00FC5017"/>
    <w:rsid w:val="00FC6045"/>
    <w:rsid w:val="00FC6764"/>
    <w:rsid w:val="00FD08AB"/>
    <w:rsid w:val="00FD1919"/>
    <w:rsid w:val="00FD1EBB"/>
    <w:rsid w:val="00FD4A77"/>
    <w:rsid w:val="00FD64C3"/>
    <w:rsid w:val="00FE2A18"/>
    <w:rsid w:val="00FE3196"/>
    <w:rsid w:val="00FE51FB"/>
    <w:rsid w:val="00FE7524"/>
    <w:rsid w:val="00FF116C"/>
    <w:rsid w:val="00FF1AFA"/>
    <w:rsid w:val="00FF1CD6"/>
    <w:rsid w:val="00FF2D15"/>
    <w:rsid w:val="00FF2E44"/>
    <w:rsid w:val="00FF3856"/>
    <w:rsid w:val="00FF5A33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0C90BB"/>
  <w15:docId w15:val="{B7571FE4-D8F5-4F84-B6C4-E8221285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A70"/>
  </w:style>
  <w:style w:type="paragraph" w:styleId="Ttulo1">
    <w:name w:val="heading 1"/>
    <w:basedOn w:val="Normal"/>
    <w:next w:val="Normal"/>
    <w:link w:val="Ttulo1Car"/>
    <w:uiPriority w:val="9"/>
    <w:qFormat/>
    <w:rsid w:val="009F50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B41D48"/>
  </w:style>
  <w:style w:type="paragraph" w:styleId="Piedepgina">
    <w:name w:val="footer"/>
    <w:basedOn w:val="Normal"/>
    <w:link w:val="Piedepgina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1D48"/>
  </w:style>
  <w:style w:type="table" w:styleId="Tablaconcuadrcula">
    <w:name w:val="Table Grid"/>
    <w:basedOn w:val="Tablanormal"/>
    <w:uiPriority w:val="39"/>
    <w:rsid w:val="009F5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F5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ar2">
    <w:name w:val="Car2"/>
    <w:basedOn w:val="Normal"/>
    <w:rsid w:val="00995494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Prrafodelista">
    <w:name w:val="List Paragraph"/>
    <w:basedOn w:val="Normal"/>
    <w:uiPriority w:val="1"/>
    <w:qFormat/>
    <w:rsid w:val="007C7089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9861F6"/>
    <w:pPr>
      <w:spacing w:after="0" w:line="240" w:lineRule="auto"/>
      <w:ind w:left="708"/>
      <w:jc w:val="both"/>
    </w:pPr>
    <w:rPr>
      <w:rFonts w:ascii="Tahoma" w:eastAsia="Times New Roman" w:hAnsi="Tahoma" w:cs="Tahoma"/>
      <w:color w:val="000000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861F6"/>
    <w:rPr>
      <w:rFonts w:ascii="Tahoma" w:eastAsia="Times New Roman" w:hAnsi="Tahoma" w:cs="Tahoma"/>
      <w:color w:val="00000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13E1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13E1B"/>
  </w:style>
  <w:style w:type="paragraph" w:styleId="NormalWeb">
    <w:name w:val="Normal (Web)"/>
    <w:basedOn w:val="Normal"/>
    <w:uiPriority w:val="99"/>
    <w:rsid w:val="0001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7F2E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B08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B08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B086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3CA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520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520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520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20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2091"/>
    <w:rPr>
      <w:b/>
      <w:bCs/>
      <w:sz w:val="20"/>
      <w:szCs w:val="20"/>
    </w:rPr>
  </w:style>
  <w:style w:type="paragraph" w:customStyle="1" w:styleId="Car21">
    <w:name w:val="Car21"/>
    <w:basedOn w:val="Normal"/>
    <w:rsid w:val="00524D18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F409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F409C"/>
  </w:style>
  <w:style w:type="table" w:customStyle="1" w:styleId="TableNormal">
    <w:name w:val="Table Normal"/>
    <w:uiPriority w:val="2"/>
    <w:semiHidden/>
    <w:unhideWhenUsed/>
    <w:qFormat/>
    <w:rsid w:val="00F37A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7A8C"/>
    <w:pPr>
      <w:widowControl w:val="0"/>
      <w:autoSpaceDE w:val="0"/>
      <w:autoSpaceDN w:val="0"/>
      <w:spacing w:after="0" w:line="240" w:lineRule="auto"/>
      <w:ind w:left="62"/>
    </w:pPr>
    <w:rPr>
      <w:rFonts w:ascii="Arial" w:eastAsia="Arial" w:hAnsi="Arial" w:cs="Arial"/>
      <w:lang w:val="en-US"/>
    </w:rPr>
  </w:style>
  <w:style w:type="character" w:styleId="Hipervnculo">
    <w:name w:val="Hyperlink"/>
    <w:basedOn w:val="Fuentedeprrafopredeter"/>
    <w:uiPriority w:val="99"/>
    <w:unhideWhenUsed/>
    <w:rsid w:val="00C565DE"/>
    <w:rPr>
      <w:color w:val="0000FF"/>
      <w:u w:val="single"/>
    </w:rPr>
  </w:style>
  <w:style w:type="table" w:customStyle="1" w:styleId="Tabladelista1clara-nfasis11">
    <w:name w:val="Tabla de lista 1 clara - Énfasis 11"/>
    <w:basedOn w:val="Tablanormal"/>
    <w:uiPriority w:val="46"/>
    <w:rsid w:val="00D86C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xmsofootnotereference">
    <w:name w:val="x_msofootnotereference"/>
    <w:basedOn w:val="Fuentedeprrafopredeter"/>
    <w:rsid w:val="00846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lamosensuministros@sdis.gov.c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7CE82-56F4-4A54-8B05-1A1B14FEA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3134</Words>
  <Characters>17239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Andrea Garcia Guerrero</dc:creator>
  <cp:keywords/>
  <dc:description/>
  <cp:lastModifiedBy>Sandra Milena Rojas Correal</cp:lastModifiedBy>
  <cp:revision>2</cp:revision>
  <cp:lastPrinted>2018-06-21T16:33:00Z</cp:lastPrinted>
  <dcterms:created xsi:type="dcterms:W3CDTF">2019-12-24T17:25:00Z</dcterms:created>
  <dcterms:modified xsi:type="dcterms:W3CDTF">2019-12-24T17:25:00Z</dcterms:modified>
</cp:coreProperties>
</file>